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218" w:rsidRDefault="00710218" w:rsidP="00710218">
      <w:pPr>
        <w:rPr>
          <w:rFonts w:ascii="Arial" w:hAnsi="Arial" w:cs="Arial"/>
          <w:b/>
          <w:sz w:val="22"/>
          <w:szCs w:val="22"/>
        </w:rPr>
      </w:pPr>
      <w:bookmarkStart w:id="0" w:name="_GoBack"/>
      <w:bookmarkEnd w:id="0"/>
      <w:r>
        <w:rPr>
          <w:noProof/>
        </w:rPr>
        <w:drawing>
          <wp:inline distT="0" distB="0" distL="0" distR="0">
            <wp:extent cx="2371725" cy="1695450"/>
            <wp:effectExtent l="0" t="0" r="9525" b="0"/>
            <wp:docPr id="5" name="Immagine 5"/>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71725" cy="1695450"/>
                    </a:xfrm>
                    <a:prstGeom prst="rect">
                      <a:avLst/>
                    </a:prstGeom>
                  </pic:spPr>
                </pic:pic>
              </a:graphicData>
            </a:graphic>
          </wp:inline>
        </w:drawing>
      </w:r>
      <w:r w:rsidR="00CB4512" w:rsidRPr="00CB4512">
        <w:rPr>
          <w:noProof/>
        </w:rPr>
        <w:t xml:space="preserve"> </w:t>
      </w:r>
      <w:r w:rsidR="00CB4512">
        <w:rPr>
          <w:noProof/>
        </w:rPr>
        <w:t xml:space="preserve">                                      </w:t>
      </w:r>
      <w:r w:rsidR="00CB4512">
        <w:rPr>
          <w:noProof/>
        </w:rPr>
        <w:drawing>
          <wp:inline distT="0" distB="0" distL="0" distR="0">
            <wp:extent cx="2219325" cy="1142365"/>
            <wp:effectExtent l="0" t="0" r="9525" b="635"/>
            <wp:docPr id="4" name="Immagine 4"/>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9325" cy="1142365"/>
                    </a:xfrm>
                    <a:prstGeom prst="rect">
                      <a:avLst/>
                    </a:prstGeom>
                    <a:noFill/>
                    <a:ln>
                      <a:noFill/>
                    </a:ln>
                  </pic:spPr>
                </pic:pic>
              </a:graphicData>
            </a:graphic>
          </wp:inline>
        </w:drawing>
      </w:r>
    </w:p>
    <w:p w:rsidR="00710218" w:rsidRDefault="00710218" w:rsidP="008750CF">
      <w:pPr>
        <w:jc w:val="right"/>
        <w:rPr>
          <w:rFonts w:ascii="Arial" w:hAnsi="Arial" w:cs="Arial"/>
          <w:b/>
          <w:sz w:val="22"/>
          <w:szCs w:val="22"/>
        </w:rPr>
      </w:pPr>
    </w:p>
    <w:p w:rsidR="00710218" w:rsidRDefault="00710218" w:rsidP="008750CF">
      <w:pPr>
        <w:jc w:val="right"/>
        <w:rPr>
          <w:rFonts w:ascii="Arial" w:hAnsi="Arial" w:cs="Arial"/>
          <w:b/>
          <w:sz w:val="22"/>
          <w:szCs w:val="22"/>
        </w:rPr>
      </w:pPr>
    </w:p>
    <w:p w:rsidR="00E06F30" w:rsidRPr="00ED49A5" w:rsidRDefault="004049FE" w:rsidP="008750CF">
      <w:pPr>
        <w:jc w:val="right"/>
        <w:rPr>
          <w:rFonts w:ascii="Arial" w:hAnsi="Arial" w:cs="Arial"/>
          <w:b/>
          <w:sz w:val="22"/>
          <w:szCs w:val="22"/>
        </w:rPr>
      </w:pPr>
      <w:r w:rsidRPr="00ED49A5">
        <w:rPr>
          <w:rFonts w:ascii="Arial" w:hAnsi="Arial" w:cs="Arial"/>
          <w:b/>
          <w:sz w:val="22"/>
          <w:szCs w:val="22"/>
        </w:rPr>
        <w:t>Comunicato stampa</w:t>
      </w:r>
    </w:p>
    <w:p w:rsidR="006404AB" w:rsidRPr="00ED49A5" w:rsidRDefault="006404AB" w:rsidP="00F00647">
      <w:pPr>
        <w:jc w:val="both"/>
        <w:rPr>
          <w:rFonts w:ascii="Arial" w:hAnsi="Arial" w:cs="Arial"/>
          <w:b/>
          <w:sz w:val="22"/>
          <w:szCs w:val="22"/>
        </w:rPr>
      </w:pPr>
    </w:p>
    <w:p w:rsidR="00E72C26" w:rsidRPr="0022575F" w:rsidRDefault="00062CEC" w:rsidP="004049FE">
      <w:pPr>
        <w:jc w:val="center"/>
        <w:rPr>
          <w:rFonts w:ascii="Arial" w:hAnsi="Arial" w:cs="Arial"/>
          <w:b/>
          <w:bCs/>
          <w:color w:val="000000"/>
          <w:sz w:val="34"/>
          <w:szCs w:val="34"/>
        </w:rPr>
      </w:pPr>
      <w:r>
        <w:rPr>
          <w:rFonts w:ascii="Arial" w:hAnsi="Arial" w:cs="Arial"/>
          <w:b/>
          <w:bCs/>
          <w:color w:val="000000"/>
          <w:sz w:val="34"/>
          <w:szCs w:val="34"/>
        </w:rPr>
        <w:t>L’area del sé continua a creare disagio</w:t>
      </w:r>
    </w:p>
    <w:p w:rsidR="004049FE" w:rsidRPr="0022575F" w:rsidRDefault="00600147" w:rsidP="004049FE">
      <w:pPr>
        <w:jc w:val="center"/>
        <w:rPr>
          <w:rFonts w:ascii="Arial" w:hAnsi="Arial" w:cs="Arial"/>
          <w:b/>
          <w:bCs/>
          <w:color w:val="000000"/>
          <w:sz w:val="34"/>
          <w:szCs w:val="34"/>
        </w:rPr>
      </w:pPr>
      <w:r w:rsidRPr="0022575F">
        <w:rPr>
          <w:rFonts w:ascii="Arial" w:hAnsi="Arial" w:cs="Arial"/>
          <w:b/>
          <w:bCs/>
          <w:color w:val="000000"/>
          <w:sz w:val="34"/>
          <w:szCs w:val="34"/>
        </w:rPr>
        <w:t xml:space="preserve"> nelle chiamate di Telefono Amico </w:t>
      </w:r>
      <w:r w:rsidR="004049FE" w:rsidRPr="0022575F">
        <w:rPr>
          <w:rFonts w:ascii="Arial" w:hAnsi="Arial" w:cs="Arial"/>
          <w:b/>
          <w:bCs/>
          <w:color w:val="000000"/>
          <w:sz w:val="34"/>
          <w:szCs w:val="34"/>
        </w:rPr>
        <w:t>Italia</w:t>
      </w:r>
    </w:p>
    <w:p w:rsidR="0022575F" w:rsidRDefault="0022575F" w:rsidP="0022575F">
      <w:pPr>
        <w:jc w:val="center"/>
        <w:rPr>
          <w:rFonts w:ascii="Arial" w:hAnsi="Arial" w:cs="Arial"/>
          <w:bCs/>
          <w:color w:val="000000"/>
        </w:rPr>
      </w:pPr>
    </w:p>
    <w:p w:rsidR="0022575F" w:rsidRDefault="00E72C26" w:rsidP="0022575F">
      <w:pPr>
        <w:jc w:val="center"/>
        <w:rPr>
          <w:rFonts w:ascii="Arial" w:hAnsi="Arial" w:cs="Arial"/>
          <w:bCs/>
          <w:color w:val="000000"/>
        </w:rPr>
      </w:pPr>
      <w:r w:rsidRPr="0022575F">
        <w:rPr>
          <w:rFonts w:ascii="Arial" w:hAnsi="Arial" w:cs="Arial"/>
          <w:bCs/>
          <w:color w:val="000000"/>
        </w:rPr>
        <w:t>P</w:t>
      </w:r>
      <w:r w:rsidR="004049FE" w:rsidRPr="0022575F">
        <w:rPr>
          <w:rFonts w:ascii="Arial" w:hAnsi="Arial" w:cs="Arial"/>
          <w:bCs/>
          <w:color w:val="000000"/>
        </w:rPr>
        <w:t xml:space="preserve">ubblicato il rapporto di ricerca </w:t>
      </w:r>
      <w:r w:rsidR="00600147" w:rsidRPr="0022575F">
        <w:rPr>
          <w:rFonts w:ascii="Arial" w:hAnsi="Arial" w:cs="Arial"/>
          <w:bCs/>
          <w:color w:val="000000"/>
        </w:rPr>
        <w:t>201</w:t>
      </w:r>
      <w:r w:rsidR="00062CEC">
        <w:rPr>
          <w:rFonts w:ascii="Arial" w:hAnsi="Arial" w:cs="Arial"/>
          <w:bCs/>
          <w:color w:val="000000"/>
        </w:rPr>
        <w:t>3</w:t>
      </w:r>
      <w:r w:rsidR="004049FE" w:rsidRPr="0022575F">
        <w:rPr>
          <w:rFonts w:ascii="Arial" w:hAnsi="Arial" w:cs="Arial"/>
          <w:bCs/>
          <w:color w:val="000000"/>
        </w:rPr>
        <w:t xml:space="preserve"> realizzato </w:t>
      </w:r>
      <w:r w:rsidRPr="0022575F">
        <w:rPr>
          <w:rFonts w:ascii="Arial" w:hAnsi="Arial" w:cs="Arial"/>
          <w:bCs/>
          <w:color w:val="000000"/>
        </w:rPr>
        <w:t xml:space="preserve">in </w:t>
      </w:r>
      <w:r w:rsidR="004049FE" w:rsidRPr="0022575F">
        <w:rPr>
          <w:rFonts w:ascii="Arial" w:hAnsi="Arial" w:cs="Arial"/>
          <w:bCs/>
          <w:color w:val="000000"/>
        </w:rPr>
        <w:t xml:space="preserve">collaborazione </w:t>
      </w:r>
    </w:p>
    <w:p w:rsidR="00E06F30" w:rsidRDefault="00E72C26" w:rsidP="0022575F">
      <w:pPr>
        <w:jc w:val="center"/>
        <w:rPr>
          <w:rFonts w:ascii="Arial" w:hAnsi="Arial" w:cs="Arial"/>
          <w:bCs/>
          <w:color w:val="000000"/>
        </w:rPr>
      </w:pPr>
      <w:r w:rsidRPr="0022575F">
        <w:rPr>
          <w:rFonts w:ascii="Arial" w:hAnsi="Arial" w:cs="Arial"/>
          <w:bCs/>
          <w:color w:val="000000"/>
        </w:rPr>
        <w:t>con il</w:t>
      </w:r>
      <w:r w:rsidR="004049FE" w:rsidRPr="0022575F">
        <w:rPr>
          <w:rFonts w:ascii="Arial" w:hAnsi="Arial" w:cs="Arial"/>
          <w:bCs/>
          <w:color w:val="000000"/>
        </w:rPr>
        <w:t xml:space="preserve"> Laboratorio di Statistica Applicata dell’Università Cattolica di Milano</w:t>
      </w:r>
    </w:p>
    <w:p w:rsidR="00600147" w:rsidRPr="00ED49A5" w:rsidRDefault="00600147" w:rsidP="0022575F">
      <w:pPr>
        <w:jc w:val="both"/>
        <w:rPr>
          <w:rFonts w:ascii="Arial" w:hAnsi="Arial" w:cs="Arial"/>
          <w:sz w:val="32"/>
          <w:szCs w:val="32"/>
        </w:rPr>
      </w:pPr>
    </w:p>
    <w:p w:rsidR="00E72C26" w:rsidRPr="00432612" w:rsidRDefault="00432612" w:rsidP="00A83FDD">
      <w:pPr>
        <w:spacing w:before="240"/>
        <w:jc w:val="both"/>
        <w:rPr>
          <w:rFonts w:ascii="Arial" w:hAnsi="Arial" w:cs="Arial"/>
          <w:sz w:val="22"/>
          <w:szCs w:val="22"/>
        </w:rPr>
      </w:pPr>
      <w:r w:rsidRPr="00432612">
        <w:rPr>
          <w:rFonts w:ascii="Arial" w:hAnsi="Arial" w:cs="Arial"/>
          <w:sz w:val="22"/>
          <w:szCs w:val="22"/>
        </w:rPr>
        <w:t>Milano</w:t>
      </w:r>
      <w:r w:rsidR="004049FE" w:rsidRPr="00432612">
        <w:rPr>
          <w:rFonts w:ascii="Arial" w:hAnsi="Arial" w:cs="Arial"/>
          <w:sz w:val="22"/>
          <w:szCs w:val="22"/>
        </w:rPr>
        <w:t xml:space="preserve">, </w:t>
      </w:r>
      <w:r w:rsidR="00062CEC" w:rsidRPr="00432612">
        <w:rPr>
          <w:rFonts w:ascii="Arial" w:hAnsi="Arial" w:cs="Arial"/>
          <w:sz w:val="22"/>
          <w:szCs w:val="22"/>
        </w:rPr>
        <w:t>1</w:t>
      </w:r>
      <w:r w:rsidRPr="00432612">
        <w:rPr>
          <w:rFonts w:ascii="Arial" w:hAnsi="Arial" w:cs="Arial"/>
          <w:sz w:val="22"/>
          <w:szCs w:val="22"/>
        </w:rPr>
        <w:t>9</w:t>
      </w:r>
      <w:r w:rsidR="00CB4512" w:rsidRPr="00432612">
        <w:rPr>
          <w:rFonts w:ascii="Arial" w:hAnsi="Arial" w:cs="Arial"/>
          <w:sz w:val="22"/>
          <w:szCs w:val="22"/>
        </w:rPr>
        <w:t xml:space="preserve"> dicembre</w:t>
      </w:r>
      <w:r w:rsidR="00062CEC" w:rsidRPr="00432612">
        <w:rPr>
          <w:rFonts w:ascii="Arial" w:hAnsi="Arial" w:cs="Arial"/>
          <w:sz w:val="22"/>
          <w:szCs w:val="22"/>
        </w:rPr>
        <w:t xml:space="preserve"> 2014</w:t>
      </w:r>
      <w:r w:rsidR="004049FE" w:rsidRPr="00432612">
        <w:rPr>
          <w:rFonts w:ascii="Arial" w:hAnsi="Arial" w:cs="Arial"/>
          <w:sz w:val="22"/>
          <w:szCs w:val="22"/>
        </w:rPr>
        <w:t xml:space="preserve">. Pubblicato l’ultimo rapporto di ricerca realizzato da Telefono Amico Italia (TAI), con la collaborazione, per il </w:t>
      </w:r>
      <w:r w:rsidR="00062CEC" w:rsidRPr="00432612">
        <w:rPr>
          <w:rFonts w:ascii="Arial" w:hAnsi="Arial" w:cs="Arial"/>
          <w:sz w:val="22"/>
          <w:szCs w:val="22"/>
        </w:rPr>
        <w:t>terzo</w:t>
      </w:r>
      <w:r w:rsidR="004049FE" w:rsidRPr="00432612">
        <w:rPr>
          <w:rFonts w:ascii="Arial" w:hAnsi="Arial" w:cs="Arial"/>
          <w:sz w:val="22"/>
          <w:szCs w:val="22"/>
        </w:rPr>
        <w:t xml:space="preserve"> anno consecutivo, del Laboratorio di Statistica Applicata dell’Università Cattolica di Milano.</w:t>
      </w:r>
    </w:p>
    <w:p w:rsidR="00062CEC" w:rsidRPr="00432612" w:rsidRDefault="00062CEC" w:rsidP="00A83FDD">
      <w:pPr>
        <w:spacing w:before="240"/>
        <w:jc w:val="both"/>
        <w:rPr>
          <w:rFonts w:ascii="Arial" w:hAnsi="Arial" w:cs="Arial"/>
          <w:sz w:val="22"/>
          <w:szCs w:val="22"/>
        </w:rPr>
      </w:pPr>
      <w:r w:rsidRPr="00432612">
        <w:rPr>
          <w:rFonts w:ascii="Arial" w:hAnsi="Arial" w:cs="Arial"/>
          <w:sz w:val="22"/>
          <w:szCs w:val="22"/>
        </w:rPr>
        <w:t xml:space="preserve">Sono state </w:t>
      </w:r>
      <w:r w:rsidRPr="00432612">
        <w:rPr>
          <w:rFonts w:ascii="Arial" w:hAnsi="Arial" w:cs="Arial"/>
          <w:b/>
          <w:sz w:val="22"/>
          <w:szCs w:val="22"/>
        </w:rPr>
        <w:t xml:space="preserve">47902 le chiamate utili ricevute </w:t>
      </w:r>
      <w:r w:rsidRPr="00432612">
        <w:rPr>
          <w:rFonts w:ascii="Arial" w:hAnsi="Arial" w:cs="Arial"/>
          <w:sz w:val="22"/>
          <w:szCs w:val="22"/>
        </w:rPr>
        <w:t xml:space="preserve">durante l’ultimo anno (2013). Di queste molte arrivano </w:t>
      </w:r>
      <w:r w:rsidRPr="00432612">
        <w:rPr>
          <w:rFonts w:ascii="Arial" w:hAnsi="Arial" w:cs="Arial"/>
          <w:b/>
          <w:sz w:val="22"/>
          <w:szCs w:val="22"/>
        </w:rPr>
        <w:t>soprattutto da uomini (64,6%)</w:t>
      </w:r>
      <w:r w:rsidRPr="00432612">
        <w:rPr>
          <w:rFonts w:ascii="Arial" w:hAnsi="Arial" w:cs="Arial"/>
          <w:sz w:val="22"/>
          <w:szCs w:val="22"/>
        </w:rPr>
        <w:t xml:space="preserve">; quasi la metà degli utenti di entrambi i sessi vive da solo; per la maggior parte gli appellanti hanno </w:t>
      </w:r>
      <w:r w:rsidRPr="00432612">
        <w:rPr>
          <w:rFonts w:ascii="Arial" w:hAnsi="Arial" w:cs="Arial"/>
          <w:b/>
          <w:sz w:val="22"/>
          <w:szCs w:val="22"/>
        </w:rPr>
        <w:t>età compresa tra 36 e i 65 anni</w:t>
      </w:r>
      <w:r w:rsidRPr="00432612">
        <w:rPr>
          <w:rFonts w:ascii="Arial" w:hAnsi="Arial" w:cs="Arial"/>
          <w:sz w:val="22"/>
          <w:szCs w:val="22"/>
        </w:rPr>
        <w:t>, con una predominanza di utenti tra i 46 e 55 anni (25,6%). Si evidenzia una prevalenza di pensionati (26,5%), seguiti dai lavoratori dipendenti (14%), mentre la percentuale dei non occupati è del 6,5%.</w:t>
      </w:r>
    </w:p>
    <w:p w:rsidR="00062CEC" w:rsidRPr="00432612" w:rsidRDefault="00062CEC" w:rsidP="00A83FDD">
      <w:pPr>
        <w:spacing w:before="240"/>
        <w:jc w:val="both"/>
        <w:rPr>
          <w:rFonts w:ascii="Arial" w:hAnsi="Arial" w:cs="Arial"/>
          <w:sz w:val="22"/>
          <w:szCs w:val="22"/>
        </w:rPr>
      </w:pPr>
      <w:r w:rsidRPr="00432612">
        <w:rPr>
          <w:rFonts w:ascii="Arial" w:hAnsi="Arial" w:cs="Arial"/>
          <w:b/>
          <w:sz w:val="22"/>
          <w:szCs w:val="22"/>
        </w:rPr>
        <w:t>Il 27,1% delle chiamate arriva da regioni del Nord Est</w:t>
      </w:r>
      <w:r w:rsidRPr="00432612">
        <w:rPr>
          <w:rFonts w:ascii="Arial" w:hAnsi="Arial" w:cs="Arial"/>
          <w:sz w:val="22"/>
          <w:szCs w:val="22"/>
        </w:rPr>
        <w:t xml:space="preserve"> (Trentino-Alto Adige, Veneto, Friuli-Venezia Giulia, Emilia-Romagna); il </w:t>
      </w:r>
      <w:r w:rsidRPr="00432612">
        <w:rPr>
          <w:rFonts w:ascii="Arial" w:hAnsi="Arial" w:cs="Arial"/>
          <w:b/>
          <w:sz w:val="22"/>
          <w:szCs w:val="22"/>
        </w:rPr>
        <w:t>21,2% dal Nord Ovest</w:t>
      </w:r>
      <w:r w:rsidRPr="00432612">
        <w:rPr>
          <w:rFonts w:ascii="Arial" w:hAnsi="Arial" w:cs="Arial"/>
          <w:sz w:val="22"/>
          <w:szCs w:val="22"/>
        </w:rPr>
        <w:t xml:space="preserve"> (Valle d’Aosta, Piemonte, Lombardia e Liguria); dalle regioni Campania, Molise, Abruzzo, Calabria, Puglia, Basi</w:t>
      </w:r>
      <w:r w:rsidR="00A83FDD" w:rsidRPr="00432612">
        <w:rPr>
          <w:rFonts w:ascii="Arial" w:hAnsi="Arial" w:cs="Arial"/>
          <w:sz w:val="22"/>
          <w:szCs w:val="22"/>
        </w:rPr>
        <w:t xml:space="preserve">licata e Sicilia proviene solo </w:t>
      </w:r>
      <w:r w:rsidRPr="00432612">
        <w:rPr>
          <w:rFonts w:ascii="Arial" w:hAnsi="Arial" w:cs="Arial"/>
          <w:sz w:val="22"/>
          <w:szCs w:val="22"/>
        </w:rPr>
        <w:t xml:space="preserve">12,3% delle chiamate, mentre </w:t>
      </w:r>
      <w:r w:rsidRPr="00432612">
        <w:rPr>
          <w:rFonts w:ascii="Arial" w:hAnsi="Arial" w:cs="Arial"/>
          <w:b/>
          <w:sz w:val="22"/>
          <w:szCs w:val="22"/>
        </w:rPr>
        <w:t>dal Centro</w:t>
      </w:r>
      <w:r w:rsidRPr="00432612">
        <w:rPr>
          <w:rFonts w:ascii="Arial" w:hAnsi="Arial" w:cs="Arial"/>
          <w:sz w:val="22"/>
          <w:szCs w:val="22"/>
        </w:rPr>
        <w:t xml:space="preserve"> (Toscana, Umbria, Marche, Lazio e Sardegna) </w:t>
      </w:r>
      <w:r w:rsidRPr="00432612">
        <w:rPr>
          <w:rFonts w:ascii="Arial" w:hAnsi="Arial" w:cs="Arial"/>
          <w:b/>
          <w:sz w:val="22"/>
          <w:szCs w:val="22"/>
        </w:rPr>
        <w:t>la quota percentuale è ancor più bassa</w:t>
      </w:r>
      <w:r w:rsidRPr="00432612">
        <w:rPr>
          <w:rFonts w:ascii="Arial" w:hAnsi="Arial" w:cs="Arial"/>
          <w:sz w:val="22"/>
          <w:szCs w:val="22"/>
        </w:rPr>
        <w:t>.</w:t>
      </w:r>
    </w:p>
    <w:p w:rsidR="00562FB8" w:rsidRPr="00432612" w:rsidRDefault="00062CEC" w:rsidP="00A83FDD">
      <w:pPr>
        <w:spacing w:before="240"/>
        <w:jc w:val="both"/>
        <w:rPr>
          <w:rFonts w:ascii="Arial" w:hAnsi="Arial" w:cs="Arial"/>
          <w:sz w:val="22"/>
          <w:szCs w:val="22"/>
        </w:rPr>
      </w:pPr>
      <w:r w:rsidRPr="00432612">
        <w:rPr>
          <w:rFonts w:ascii="Arial" w:hAnsi="Arial" w:cs="Arial"/>
          <w:sz w:val="22"/>
          <w:szCs w:val="22"/>
        </w:rPr>
        <w:t>«Analizz</w:t>
      </w:r>
      <w:r w:rsidR="00432612" w:rsidRPr="00432612">
        <w:rPr>
          <w:rFonts w:ascii="Arial" w:hAnsi="Arial" w:cs="Arial"/>
          <w:sz w:val="22"/>
          <w:szCs w:val="22"/>
        </w:rPr>
        <w:t>ando i motivi delle telefonate -</w:t>
      </w:r>
      <w:r w:rsidRPr="00432612">
        <w:rPr>
          <w:rFonts w:ascii="Arial" w:hAnsi="Arial" w:cs="Arial"/>
          <w:sz w:val="22"/>
          <w:szCs w:val="22"/>
        </w:rPr>
        <w:t xml:space="preserve"> interviene </w:t>
      </w:r>
      <w:r w:rsidRPr="00432612">
        <w:rPr>
          <w:rFonts w:ascii="Arial" w:hAnsi="Arial" w:cs="Arial"/>
          <w:b/>
          <w:sz w:val="22"/>
          <w:szCs w:val="22"/>
        </w:rPr>
        <w:t>Dario Briccola</w:t>
      </w:r>
      <w:r w:rsidRPr="00432612">
        <w:rPr>
          <w:rFonts w:ascii="Arial" w:hAnsi="Arial" w:cs="Arial"/>
          <w:sz w:val="22"/>
          <w:szCs w:val="22"/>
        </w:rPr>
        <w:t>, Presidente Nazi</w:t>
      </w:r>
      <w:r w:rsidR="00432612" w:rsidRPr="00432612">
        <w:rPr>
          <w:rFonts w:ascii="Arial" w:hAnsi="Arial" w:cs="Arial"/>
          <w:sz w:val="22"/>
          <w:szCs w:val="22"/>
        </w:rPr>
        <w:t>onale di Telefono Amico Italia -</w:t>
      </w:r>
      <w:r w:rsidRPr="00432612">
        <w:rPr>
          <w:rFonts w:ascii="Arial" w:hAnsi="Arial" w:cs="Arial"/>
          <w:sz w:val="22"/>
          <w:szCs w:val="22"/>
        </w:rPr>
        <w:t xml:space="preserve"> emerge che </w:t>
      </w:r>
      <w:r w:rsidRPr="00432612">
        <w:rPr>
          <w:rFonts w:ascii="Arial" w:hAnsi="Arial" w:cs="Arial"/>
          <w:b/>
          <w:sz w:val="22"/>
          <w:szCs w:val="22"/>
        </w:rPr>
        <w:t>la maggior parte dei problemi esposti riguardano l’area del sé</w:t>
      </w:r>
      <w:r w:rsidRPr="00432612">
        <w:rPr>
          <w:rFonts w:ascii="Arial" w:hAnsi="Arial" w:cs="Arial"/>
          <w:sz w:val="22"/>
          <w:szCs w:val="22"/>
        </w:rPr>
        <w:t xml:space="preserve"> (bisogno di compagnia, solitudine, problemi esistenziali, prospettive e cambiamento, etc.) che da sola </w:t>
      </w:r>
      <w:r w:rsidRPr="00432612">
        <w:rPr>
          <w:rFonts w:ascii="Arial" w:hAnsi="Arial" w:cs="Arial"/>
          <w:b/>
          <w:sz w:val="22"/>
          <w:szCs w:val="22"/>
        </w:rPr>
        <w:t>copre il 43,8%</w:t>
      </w:r>
      <w:r w:rsidRPr="00432612">
        <w:rPr>
          <w:rFonts w:ascii="Arial" w:hAnsi="Arial" w:cs="Arial"/>
          <w:sz w:val="22"/>
          <w:szCs w:val="22"/>
        </w:rPr>
        <w:t xml:space="preserve"> delle chiamate, seguono poi i problemi relazionali con il 13,1% e le dinamiche legate alla sfera sessuale (12,7%). Tra le chiamate abituali i problemi che maggiormente emergono sono il </w:t>
      </w:r>
      <w:r w:rsidRPr="00432612">
        <w:rPr>
          <w:rFonts w:ascii="Arial" w:hAnsi="Arial" w:cs="Arial"/>
          <w:b/>
          <w:sz w:val="22"/>
          <w:szCs w:val="22"/>
        </w:rPr>
        <w:t>bisogno di compagnia</w:t>
      </w:r>
      <w:r w:rsidRPr="00432612">
        <w:rPr>
          <w:rFonts w:ascii="Arial" w:hAnsi="Arial" w:cs="Arial"/>
          <w:sz w:val="22"/>
          <w:szCs w:val="22"/>
        </w:rPr>
        <w:t xml:space="preserve"> e le questioni legate alla sfera sessuale (parafilie e identità sessuale). Tra le chiamate occasionali spiccano invece il suicidio, i problemi lavorativi, i problemi relazionali/amicali/familiari e quelli giuridici</w:t>
      </w:r>
      <w:r w:rsidR="00EB5517" w:rsidRPr="00432612">
        <w:rPr>
          <w:rFonts w:ascii="Arial" w:hAnsi="Arial" w:cs="Arial"/>
          <w:sz w:val="22"/>
          <w:szCs w:val="22"/>
        </w:rPr>
        <w:t>»</w:t>
      </w:r>
      <w:r w:rsidR="004635BC" w:rsidRPr="00432612">
        <w:rPr>
          <w:rFonts w:ascii="Arial" w:hAnsi="Arial" w:cs="Arial"/>
          <w:sz w:val="22"/>
          <w:szCs w:val="22"/>
        </w:rPr>
        <w:t>.</w:t>
      </w:r>
    </w:p>
    <w:p w:rsidR="00CB4512" w:rsidRPr="00432612" w:rsidRDefault="003550B3" w:rsidP="00A83FDD">
      <w:pPr>
        <w:spacing w:before="240"/>
        <w:jc w:val="both"/>
        <w:rPr>
          <w:rFonts w:ascii="Arial" w:hAnsi="Arial" w:cs="Arial"/>
          <w:sz w:val="22"/>
          <w:szCs w:val="22"/>
        </w:rPr>
      </w:pPr>
      <w:r w:rsidRPr="00432612">
        <w:rPr>
          <w:rFonts w:ascii="Arial" w:hAnsi="Arial" w:cs="Arial"/>
          <w:sz w:val="22"/>
          <w:szCs w:val="22"/>
        </w:rPr>
        <w:t>«</w:t>
      </w:r>
      <w:r w:rsidR="00062CEC" w:rsidRPr="00432612">
        <w:rPr>
          <w:rFonts w:ascii="Arial" w:hAnsi="Arial" w:cs="Arial"/>
          <w:sz w:val="22"/>
          <w:szCs w:val="22"/>
        </w:rPr>
        <w:t xml:space="preserve">Quest’anno l’analisi - afferma </w:t>
      </w:r>
      <w:r w:rsidR="00062CEC" w:rsidRPr="00432612">
        <w:rPr>
          <w:rFonts w:ascii="Arial" w:hAnsi="Arial" w:cs="Arial"/>
          <w:b/>
          <w:sz w:val="22"/>
          <w:szCs w:val="22"/>
        </w:rPr>
        <w:t>Giulia Rivellini</w:t>
      </w:r>
      <w:r w:rsidR="00062CEC" w:rsidRPr="00432612">
        <w:rPr>
          <w:rFonts w:ascii="Arial" w:hAnsi="Arial" w:cs="Arial"/>
          <w:sz w:val="22"/>
          <w:szCs w:val="22"/>
        </w:rPr>
        <w:t xml:space="preserve">, docente del dipartimento di Scienze Statistiche - si è concentrata anche sull’evoluzione intertemporale di alcune delle variabili comuni alle diverse schede di rilevazione usate nel corso degli ultimi cinque anni (2009-2013). Si tratta infatti di un lasso temporale che inizia ad essere significativo per valutare la presenza di eventuali cambiamenti nella figura dell’appellante, tipo di disagio e/o richiesta manifestata nel corso della telefonata. In particolare la fascia d’età e la professione mostrano qualche modifica: </w:t>
      </w:r>
      <w:r w:rsidR="00062CEC" w:rsidRPr="00432612">
        <w:rPr>
          <w:rFonts w:ascii="Arial" w:hAnsi="Arial" w:cs="Arial"/>
          <w:b/>
          <w:sz w:val="22"/>
          <w:szCs w:val="22"/>
        </w:rPr>
        <w:t xml:space="preserve">fino al 2011 l’età dell’appellante è compresa tra i 36 e </w:t>
      </w:r>
      <w:r w:rsidR="00432612" w:rsidRPr="00432612">
        <w:rPr>
          <w:rFonts w:ascii="Arial" w:hAnsi="Arial" w:cs="Arial"/>
          <w:b/>
          <w:sz w:val="22"/>
          <w:szCs w:val="22"/>
        </w:rPr>
        <w:t xml:space="preserve">i </w:t>
      </w:r>
      <w:r w:rsidR="00062CEC" w:rsidRPr="00432612">
        <w:rPr>
          <w:rFonts w:ascii="Arial" w:hAnsi="Arial" w:cs="Arial"/>
          <w:b/>
          <w:sz w:val="22"/>
          <w:szCs w:val="22"/>
        </w:rPr>
        <w:t>45 anni</w:t>
      </w:r>
      <w:r w:rsidR="00062CEC" w:rsidRPr="00432612">
        <w:rPr>
          <w:rFonts w:ascii="Arial" w:hAnsi="Arial" w:cs="Arial"/>
          <w:sz w:val="22"/>
          <w:szCs w:val="22"/>
        </w:rPr>
        <w:t xml:space="preserve">, mentre </w:t>
      </w:r>
      <w:r w:rsidR="00062CEC" w:rsidRPr="00432612">
        <w:rPr>
          <w:rFonts w:ascii="Arial" w:hAnsi="Arial" w:cs="Arial"/>
          <w:b/>
          <w:sz w:val="22"/>
          <w:szCs w:val="22"/>
        </w:rPr>
        <w:t>dal 2012</w:t>
      </w:r>
      <w:r w:rsidR="00062CEC" w:rsidRPr="00432612">
        <w:rPr>
          <w:rFonts w:ascii="Arial" w:hAnsi="Arial" w:cs="Arial"/>
          <w:sz w:val="22"/>
          <w:szCs w:val="22"/>
        </w:rPr>
        <w:t xml:space="preserve"> in poi la fascia d’età che presenta la percentuale maggiore è quella che racchiude individui con età </w:t>
      </w:r>
      <w:r w:rsidR="00062CEC" w:rsidRPr="00432612">
        <w:rPr>
          <w:rFonts w:ascii="Arial" w:hAnsi="Arial" w:cs="Arial"/>
          <w:b/>
          <w:sz w:val="22"/>
          <w:szCs w:val="22"/>
        </w:rPr>
        <w:t>tra i 46 e i 55 anni</w:t>
      </w:r>
      <w:r w:rsidR="00062CEC" w:rsidRPr="00432612">
        <w:rPr>
          <w:rFonts w:ascii="Arial" w:hAnsi="Arial" w:cs="Arial"/>
          <w:sz w:val="22"/>
          <w:szCs w:val="22"/>
        </w:rPr>
        <w:t xml:space="preserve">. Per </w:t>
      </w:r>
      <w:r w:rsidR="00062CEC" w:rsidRPr="00432612">
        <w:rPr>
          <w:rFonts w:ascii="Arial" w:hAnsi="Arial" w:cs="Arial"/>
          <w:sz w:val="22"/>
          <w:szCs w:val="22"/>
        </w:rPr>
        <w:lastRenderedPageBreak/>
        <w:t xml:space="preserve">quanto riguarda la </w:t>
      </w:r>
      <w:r w:rsidR="00062CEC" w:rsidRPr="00432612">
        <w:rPr>
          <w:rFonts w:ascii="Arial" w:hAnsi="Arial" w:cs="Arial"/>
          <w:b/>
          <w:sz w:val="22"/>
          <w:szCs w:val="22"/>
        </w:rPr>
        <w:t>professione</w:t>
      </w:r>
      <w:r w:rsidR="00062CEC" w:rsidRPr="00432612">
        <w:rPr>
          <w:rFonts w:ascii="Arial" w:hAnsi="Arial" w:cs="Arial"/>
          <w:sz w:val="22"/>
          <w:szCs w:val="22"/>
        </w:rPr>
        <w:t xml:space="preserve">, invece, in quasi tutti gli anni le telefonate sono arrivate in maniera prevalente da persone pensionate, con la sola </w:t>
      </w:r>
      <w:r w:rsidR="00062CEC" w:rsidRPr="00432612">
        <w:rPr>
          <w:rFonts w:ascii="Arial" w:hAnsi="Arial" w:cs="Arial"/>
          <w:b/>
          <w:sz w:val="22"/>
          <w:szCs w:val="22"/>
        </w:rPr>
        <w:t>eccezione del 2009, quando la categoria che si è più frequentemente appoggiata a TAI è stata quella dei lavoratori dipendenti</w:t>
      </w:r>
      <w:r w:rsidR="00062CEC" w:rsidRPr="00432612">
        <w:rPr>
          <w:rFonts w:ascii="Arial" w:hAnsi="Arial" w:cs="Arial"/>
          <w:sz w:val="22"/>
          <w:szCs w:val="22"/>
        </w:rPr>
        <w:t>. Il bisogno di compagnia</w:t>
      </w:r>
      <w:r w:rsidR="00A83FDD" w:rsidRPr="00432612">
        <w:rPr>
          <w:rFonts w:ascii="Arial" w:hAnsi="Arial" w:cs="Arial"/>
          <w:sz w:val="22"/>
          <w:szCs w:val="22"/>
        </w:rPr>
        <w:t xml:space="preserve"> invece </w:t>
      </w:r>
      <w:r w:rsidR="00062CEC" w:rsidRPr="00432612">
        <w:rPr>
          <w:rFonts w:ascii="Arial" w:hAnsi="Arial" w:cs="Arial"/>
          <w:sz w:val="22"/>
          <w:szCs w:val="22"/>
        </w:rPr>
        <w:t>è il disagio emotivo che affligge maggiormente gli appellanti in tutti i cinque anni presi in considerazione, attestandosi su</w:t>
      </w:r>
      <w:r w:rsidR="00A83FDD" w:rsidRPr="00432612">
        <w:rPr>
          <w:rFonts w:ascii="Arial" w:hAnsi="Arial" w:cs="Arial"/>
          <w:sz w:val="22"/>
          <w:szCs w:val="22"/>
        </w:rPr>
        <w:t xml:space="preserve"> percentuali attorno al 20%</w:t>
      </w:r>
      <w:r w:rsidRPr="00432612">
        <w:rPr>
          <w:rFonts w:ascii="Arial" w:hAnsi="Arial" w:cs="Arial"/>
          <w:sz w:val="22"/>
          <w:szCs w:val="22"/>
        </w:rPr>
        <w:t>»</w:t>
      </w:r>
      <w:r w:rsidR="00562FB8" w:rsidRPr="00432612">
        <w:rPr>
          <w:rFonts w:ascii="Arial" w:hAnsi="Arial" w:cs="Arial"/>
          <w:sz w:val="22"/>
          <w:szCs w:val="22"/>
        </w:rPr>
        <w:t xml:space="preserve">. </w:t>
      </w:r>
    </w:p>
    <w:p w:rsidR="00587C4B" w:rsidRPr="00432612" w:rsidRDefault="00587C4B" w:rsidP="00A83FDD">
      <w:pPr>
        <w:spacing w:before="240"/>
        <w:jc w:val="both"/>
        <w:rPr>
          <w:rFonts w:ascii="Arial" w:hAnsi="Arial" w:cs="Arial"/>
          <w:sz w:val="22"/>
          <w:szCs w:val="22"/>
        </w:rPr>
      </w:pPr>
      <w:r w:rsidRPr="00432612">
        <w:rPr>
          <w:rFonts w:ascii="Arial" w:hAnsi="Arial" w:cs="Arial"/>
          <w:sz w:val="22"/>
          <w:szCs w:val="22"/>
        </w:rPr>
        <w:t>«</w:t>
      </w:r>
      <w:r w:rsidR="00A83FDD" w:rsidRPr="00432612">
        <w:rPr>
          <w:rFonts w:ascii="Arial" w:hAnsi="Arial" w:cs="Arial"/>
          <w:sz w:val="22"/>
          <w:szCs w:val="22"/>
        </w:rPr>
        <w:t>Il</w:t>
      </w:r>
      <w:r w:rsidR="00710218" w:rsidRPr="00432612">
        <w:rPr>
          <w:rFonts w:ascii="Arial" w:hAnsi="Arial" w:cs="Arial"/>
          <w:sz w:val="22"/>
          <w:szCs w:val="22"/>
        </w:rPr>
        <w:t xml:space="preserve"> </w:t>
      </w:r>
      <w:r w:rsidR="00710218" w:rsidRPr="00432612">
        <w:rPr>
          <w:rFonts w:ascii="Arial" w:hAnsi="Arial" w:cs="Arial"/>
          <w:b/>
          <w:sz w:val="22"/>
          <w:szCs w:val="22"/>
        </w:rPr>
        <w:t>bisogno di essere ascoltati</w:t>
      </w:r>
      <w:r w:rsidRPr="00432612">
        <w:rPr>
          <w:rFonts w:ascii="Arial" w:hAnsi="Arial" w:cs="Arial"/>
          <w:sz w:val="22"/>
          <w:szCs w:val="22"/>
        </w:rPr>
        <w:t xml:space="preserve"> </w:t>
      </w:r>
      <w:r w:rsidR="00434EFE" w:rsidRPr="00432612">
        <w:rPr>
          <w:rFonts w:ascii="Arial" w:hAnsi="Arial" w:cs="Arial"/>
          <w:sz w:val="22"/>
          <w:szCs w:val="22"/>
        </w:rPr>
        <w:t>- conclude Dario Briccola -</w:t>
      </w:r>
      <w:r w:rsidR="00710218" w:rsidRPr="00432612">
        <w:rPr>
          <w:rFonts w:ascii="Arial" w:hAnsi="Arial" w:cs="Arial"/>
          <w:sz w:val="22"/>
          <w:szCs w:val="22"/>
        </w:rPr>
        <w:t xml:space="preserve"> </w:t>
      </w:r>
      <w:r w:rsidR="000A45AA" w:rsidRPr="00432612">
        <w:rPr>
          <w:rFonts w:ascii="Arial" w:hAnsi="Arial" w:cs="Arial"/>
          <w:sz w:val="22"/>
          <w:szCs w:val="22"/>
        </w:rPr>
        <w:t xml:space="preserve">ci sprona, come Associazione, a </w:t>
      </w:r>
      <w:r w:rsidR="00A83FDD" w:rsidRPr="00432612">
        <w:rPr>
          <w:rFonts w:ascii="Arial" w:hAnsi="Arial" w:cs="Arial"/>
          <w:sz w:val="22"/>
          <w:szCs w:val="22"/>
        </w:rPr>
        <w:t xml:space="preserve">continuare nel nostro servizio e a migliorarci sempre più, per questo dedichiamo alla formazione una particolare attenzione </w:t>
      </w:r>
      <w:proofErr w:type="spellStart"/>
      <w:r w:rsidR="00A83FDD" w:rsidRPr="00432612">
        <w:rPr>
          <w:rFonts w:ascii="Arial" w:hAnsi="Arial" w:cs="Arial"/>
          <w:sz w:val="22"/>
          <w:szCs w:val="22"/>
        </w:rPr>
        <w:t>affinchè</w:t>
      </w:r>
      <w:proofErr w:type="spellEnd"/>
      <w:r w:rsidR="00A83FDD" w:rsidRPr="00432612">
        <w:rPr>
          <w:rFonts w:ascii="Arial" w:hAnsi="Arial" w:cs="Arial"/>
          <w:sz w:val="22"/>
          <w:szCs w:val="22"/>
        </w:rPr>
        <w:t xml:space="preserve"> i nostri volontari siano preparati ad offrire </w:t>
      </w:r>
      <w:r w:rsidR="000A45AA" w:rsidRPr="00432612">
        <w:rPr>
          <w:rFonts w:ascii="Arial" w:hAnsi="Arial" w:cs="Arial"/>
          <w:b/>
          <w:sz w:val="22"/>
          <w:szCs w:val="22"/>
        </w:rPr>
        <w:t>un ascolto empatico</w:t>
      </w:r>
      <w:r w:rsidR="00AA2E8A" w:rsidRPr="00432612">
        <w:rPr>
          <w:rFonts w:ascii="Arial" w:hAnsi="Arial" w:cs="Arial"/>
          <w:sz w:val="22"/>
          <w:szCs w:val="22"/>
        </w:rPr>
        <w:t>,</w:t>
      </w:r>
      <w:r w:rsidR="000A45AA" w:rsidRPr="00432612">
        <w:rPr>
          <w:rFonts w:ascii="Arial" w:hAnsi="Arial" w:cs="Arial"/>
          <w:sz w:val="22"/>
          <w:szCs w:val="22"/>
        </w:rPr>
        <w:t xml:space="preserve"> </w:t>
      </w:r>
      <w:r w:rsidR="00AA2E8A" w:rsidRPr="00432612">
        <w:rPr>
          <w:rFonts w:ascii="Arial" w:hAnsi="Arial" w:cs="Arial"/>
          <w:sz w:val="22"/>
          <w:szCs w:val="22"/>
        </w:rPr>
        <w:t xml:space="preserve">attento e partecipato che permette </w:t>
      </w:r>
      <w:r w:rsidR="005C431A" w:rsidRPr="00432612">
        <w:rPr>
          <w:rFonts w:ascii="Arial" w:hAnsi="Arial" w:cs="Arial"/>
          <w:sz w:val="22"/>
          <w:szCs w:val="22"/>
        </w:rPr>
        <w:t xml:space="preserve">a chi è in difficoltà </w:t>
      </w:r>
      <w:r w:rsidR="00AA2E8A" w:rsidRPr="00432612">
        <w:rPr>
          <w:rFonts w:ascii="Arial" w:hAnsi="Arial" w:cs="Arial"/>
          <w:sz w:val="22"/>
          <w:szCs w:val="22"/>
        </w:rPr>
        <w:t>di aprirsi e raccontare la propria sofferenza</w:t>
      </w:r>
      <w:r w:rsidRPr="00432612">
        <w:rPr>
          <w:rFonts w:ascii="Arial" w:hAnsi="Arial" w:cs="Arial"/>
          <w:sz w:val="22"/>
          <w:szCs w:val="22"/>
        </w:rPr>
        <w:t>»</w:t>
      </w:r>
      <w:r w:rsidR="00AA2E8A" w:rsidRPr="00432612">
        <w:rPr>
          <w:rFonts w:ascii="Arial" w:hAnsi="Arial" w:cs="Arial"/>
          <w:sz w:val="22"/>
          <w:szCs w:val="22"/>
        </w:rPr>
        <w:t>.</w:t>
      </w:r>
    </w:p>
    <w:p w:rsidR="000F2E95" w:rsidRDefault="000F2E95" w:rsidP="00CB4512">
      <w:pPr>
        <w:jc w:val="both"/>
        <w:rPr>
          <w:rFonts w:ascii="Arial" w:hAnsi="Arial" w:cs="Arial"/>
          <w:sz w:val="20"/>
          <w:szCs w:val="20"/>
        </w:rPr>
      </w:pPr>
    </w:p>
    <w:p w:rsidR="00AD6B64" w:rsidRDefault="00AD6B64" w:rsidP="00CB4512">
      <w:pPr>
        <w:jc w:val="both"/>
        <w:rPr>
          <w:rFonts w:ascii="Arial" w:hAnsi="Arial" w:cs="Arial"/>
          <w:sz w:val="20"/>
          <w:szCs w:val="20"/>
        </w:rPr>
      </w:pPr>
    </w:p>
    <w:p w:rsidR="00AD6B64" w:rsidRDefault="00AD6B64" w:rsidP="00CB4512">
      <w:pPr>
        <w:jc w:val="both"/>
        <w:rPr>
          <w:rFonts w:ascii="Arial" w:hAnsi="Arial" w:cs="Arial"/>
          <w:sz w:val="20"/>
          <w:szCs w:val="20"/>
        </w:rPr>
      </w:pPr>
    </w:p>
    <w:p w:rsidR="00AD6B64" w:rsidRDefault="00AD6B64" w:rsidP="00CB4512">
      <w:pPr>
        <w:jc w:val="both"/>
        <w:rPr>
          <w:rFonts w:ascii="Arial" w:hAnsi="Arial" w:cs="Arial"/>
          <w:sz w:val="20"/>
          <w:szCs w:val="20"/>
        </w:rPr>
      </w:pPr>
    </w:p>
    <w:p w:rsidR="00AD6B64" w:rsidRPr="00CB4512" w:rsidRDefault="00AD6B64" w:rsidP="00CB4512">
      <w:pPr>
        <w:jc w:val="both"/>
        <w:rPr>
          <w:rFonts w:ascii="Arial" w:hAnsi="Arial" w:cs="Arial"/>
          <w:sz w:val="20"/>
          <w:szCs w:val="20"/>
        </w:rPr>
      </w:pPr>
    </w:p>
    <w:p w:rsidR="000F2E95" w:rsidRPr="00CB4512" w:rsidRDefault="000F2E95" w:rsidP="00CB4512">
      <w:pPr>
        <w:jc w:val="both"/>
        <w:rPr>
          <w:rFonts w:ascii="Arial" w:hAnsi="Arial" w:cs="Arial"/>
          <w:sz w:val="20"/>
          <w:szCs w:val="20"/>
        </w:rPr>
      </w:pPr>
    </w:p>
    <w:p w:rsidR="00E06F30" w:rsidRPr="00432612" w:rsidRDefault="00E06F30" w:rsidP="00003438">
      <w:pPr>
        <w:rPr>
          <w:rFonts w:ascii="Arial" w:hAnsi="Arial" w:cs="Arial"/>
          <w:b/>
          <w:sz w:val="20"/>
          <w:szCs w:val="20"/>
        </w:rPr>
      </w:pPr>
      <w:r w:rsidRPr="00432612">
        <w:rPr>
          <w:rFonts w:ascii="Arial" w:hAnsi="Arial" w:cs="Arial"/>
          <w:b/>
          <w:sz w:val="20"/>
          <w:szCs w:val="20"/>
        </w:rPr>
        <w:t>Telefono Amico Italia</w:t>
      </w:r>
    </w:p>
    <w:p w:rsidR="00E06F30" w:rsidRPr="00432612" w:rsidRDefault="00E06F30" w:rsidP="00003438">
      <w:pPr>
        <w:jc w:val="both"/>
        <w:rPr>
          <w:rFonts w:ascii="Arial" w:hAnsi="Arial" w:cs="Arial"/>
          <w:sz w:val="20"/>
          <w:szCs w:val="20"/>
        </w:rPr>
      </w:pPr>
      <w:r w:rsidRPr="00432612">
        <w:rPr>
          <w:rFonts w:ascii="Arial" w:hAnsi="Arial" w:cs="Arial"/>
          <w:sz w:val="20"/>
          <w:szCs w:val="20"/>
        </w:rPr>
        <w:t xml:space="preserve">Telefono Amico Italia è l’Associazione Nazionale che costituisce un punto di riferimento organico per molti Centri locali che praticano l’aiuto attraverso l’ascolto telefonico presenti sul territorio Italiano. E’ membro del comitato internazionale di IFOTES (International </w:t>
      </w:r>
      <w:proofErr w:type="spellStart"/>
      <w:r w:rsidRPr="00432612">
        <w:rPr>
          <w:rFonts w:ascii="Arial" w:hAnsi="Arial" w:cs="Arial"/>
          <w:sz w:val="20"/>
          <w:szCs w:val="20"/>
        </w:rPr>
        <w:t>Federation</w:t>
      </w:r>
      <w:proofErr w:type="spellEnd"/>
      <w:r w:rsidRPr="00432612">
        <w:rPr>
          <w:rFonts w:ascii="Arial" w:hAnsi="Arial" w:cs="Arial"/>
          <w:sz w:val="20"/>
          <w:szCs w:val="20"/>
        </w:rPr>
        <w:t xml:space="preserve"> of Telephone Emergency Service), l'organizzazione internazionale che riunisce i centri di aiuto e ascolto tramite telefono di molti Paesi, in Europa e nel mondo dal 1967, anno della sua costituzione.</w:t>
      </w:r>
    </w:p>
    <w:p w:rsidR="00E06F30" w:rsidRPr="00432612" w:rsidRDefault="00E06F30" w:rsidP="00003438">
      <w:pPr>
        <w:jc w:val="both"/>
        <w:rPr>
          <w:rFonts w:ascii="Arial" w:hAnsi="Arial" w:cs="Arial"/>
          <w:sz w:val="20"/>
          <w:szCs w:val="20"/>
        </w:rPr>
      </w:pPr>
      <w:r w:rsidRPr="00432612">
        <w:rPr>
          <w:rFonts w:ascii="Arial" w:hAnsi="Arial" w:cs="Arial"/>
          <w:sz w:val="20"/>
          <w:szCs w:val="20"/>
        </w:rPr>
        <w:t xml:space="preserve">Telefono Amico Italia è tra gli aderenti della </w:t>
      </w:r>
      <w:proofErr w:type="spellStart"/>
      <w:r w:rsidRPr="00432612">
        <w:rPr>
          <w:rFonts w:ascii="Arial" w:hAnsi="Arial" w:cs="Arial"/>
          <w:sz w:val="20"/>
          <w:szCs w:val="20"/>
        </w:rPr>
        <w:t>ConVol</w:t>
      </w:r>
      <w:proofErr w:type="spellEnd"/>
      <w:r w:rsidRPr="00432612">
        <w:rPr>
          <w:rFonts w:ascii="Arial" w:hAnsi="Arial" w:cs="Arial"/>
          <w:sz w:val="20"/>
          <w:szCs w:val="20"/>
        </w:rPr>
        <w:t xml:space="preserve"> la Conferenza Permanente dei Presidenti Associazioni e Federazioni Nazionali di Volontariato. </w:t>
      </w:r>
    </w:p>
    <w:p w:rsidR="00E06F30" w:rsidRPr="00432612" w:rsidRDefault="00E06F30" w:rsidP="00003438">
      <w:pPr>
        <w:jc w:val="both"/>
        <w:rPr>
          <w:rFonts w:ascii="Arial" w:hAnsi="Arial" w:cs="Arial"/>
          <w:sz w:val="20"/>
          <w:szCs w:val="20"/>
        </w:rPr>
      </w:pPr>
      <w:r w:rsidRPr="00432612">
        <w:rPr>
          <w:rFonts w:ascii="Arial" w:hAnsi="Arial" w:cs="Arial"/>
          <w:sz w:val="20"/>
          <w:szCs w:val="20"/>
        </w:rPr>
        <w:t>La rete di Telefono Amico Italia comprende 2</w:t>
      </w:r>
      <w:r w:rsidR="00A83FDD" w:rsidRPr="00432612">
        <w:rPr>
          <w:rFonts w:ascii="Arial" w:hAnsi="Arial" w:cs="Arial"/>
          <w:sz w:val="20"/>
          <w:szCs w:val="20"/>
        </w:rPr>
        <w:t>0</w:t>
      </w:r>
      <w:r w:rsidRPr="00432612">
        <w:rPr>
          <w:rFonts w:ascii="Arial" w:hAnsi="Arial" w:cs="Arial"/>
          <w:sz w:val="20"/>
          <w:szCs w:val="20"/>
        </w:rPr>
        <w:t xml:space="preserve"> Centri locali, che operano su gran parte del territorio Italiano. Questi Centri costituiscono la forza del servizio di ascolto telefonico, rispondendo al Numero Unico Nazionale 199 284 284 tutti i giorni dell’anno dalle 10,00 alle 24,00.  </w:t>
      </w:r>
      <w:hyperlink r:id="rId11" w:history="1">
        <w:r w:rsidRPr="00432612">
          <w:rPr>
            <w:rStyle w:val="Collegamentoipertestuale"/>
            <w:rFonts w:ascii="Arial" w:hAnsi="Arial" w:cs="Arial"/>
            <w:sz w:val="20"/>
            <w:szCs w:val="20"/>
          </w:rPr>
          <w:t>www.telefonoamico.it</w:t>
        </w:r>
      </w:hyperlink>
      <w:r w:rsidRPr="00432612">
        <w:rPr>
          <w:rFonts w:ascii="Arial" w:hAnsi="Arial" w:cs="Arial"/>
          <w:sz w:val="20"/>
          <w:szCs w:val="20"/>
        </w:rPr>
        <w:t xml:space="preserve"> </w:t>
      </w:r>
    </w:p>
    <w:p w:rsidR="00E06F30" w:rsidRPr="00432612" w:rsidRDefault="00E06F30" w:rsidP="00003438">
      <w:pPr>
        <w:jc w:val="both"/>
        <w:rPr>
          <w:rFonts w:ascii="Arial" w:hAnsi="Arial" w:cs="Arial"/>
          <w:sz w:val="20"/>
          <w:szCs w:val="20"/>
        </w:rPr>
      </w:pPr>
      <w:r w:rsidRPr="00432612">
        <w:rPr>
          <w:rFonts w:ascii="Arial" w:hAnsi="Arial" w:cs="Arial"/>
          <w:sz w:val="20"/>
          <w:szCs w:val="20"/>
        </w:rPr>
        <w:t xml:space="preserve">Telefono Amico Italia è una organizzazione di volontariato iscritta all’Albo Volontariato (P.A.T. </w:t>
      </w:r>
      <w:proofErr w:type="spellStart"/>
      <w:r w:rsidRPr="00432612">
        <w:rPr>
          <w:rFonts w:ascii="Arial" w:hAnsi="Arial" w:cs="Arial"/>
          <w:sz w:val="20"/>
          <w:szCs w:val="20"/>
        </w:rPr>
        <w:t>Decr</w:t>
      </w:r>
      <w:proofErr w:type="spellEnd"/>
      <w:r w:rsidRPr="00432612">
        <w:rPr>
          <w:rFonts w:ascii="Arial" w:hAnsi="Arial" w:cs="Arial"/>
          <w:sz w:val="20"/>
          <w:szCs w:val="20"/>
        </w:rPr>
        <w:t xml:space="preserve">. </w:t>
      </w:r>
      <w:proofErr w:type="spellStart"/>
      <w:r w:rsidRPr="00432612">
        <w:rPr>
          <w:rFonts w:ascii="Arial" w:hAnsi="Arial" w:cs="Arial"/>
          <w:sz w:val="20"/>
          <w:szCs w:val="20"/>
        </w:rPr>
        <w:t>Ass</w:t>
      </w:r>
      <w:proofErr w:type="spellEnd"/>
      <w:r w:rsidRPr="00432612">
        <w:rPr>
          <w:rFonts w:ascii="Arial" w:hAnsi="Arial" w:cs="Arial"/>
          <w:sz w:val="20"/>
          <w:szCs w:val="20"/>
        </w:rPr>
        <w:t xml:space="preserve">. Politiche Sociali n° 31 del 4 dicembre 2006 già n° 373/30 Regione Piemonte) ed </w:t>
      </w:r>
      <w:proofErr w:type="spellStart"/>
      <w:r w:rsidRPr="00432612">
        <w:rPr>
          <w:rFonts w:ascii="Arial" w:hAnsi="Arial" w:cs="Arial"/>
          <w:sz w:val="20"/>
          <w:szCs w:val="20"/>
        </w:rPr>
        <w:t>é</w:t>
      </w:r>
      <w:proofErr w:type="spellEnd"/>
      <w:r w:rsidRPr="00432612">
        <w:rPr>
          <w:rFonts w:ascii="Arial" w:hAnsi="Arial" w:cs="Arial"/>
          <w:sz w:val="20"/>
          <w:szCs w:val="20"/>
        </w:rPr>
        <w:t xml:space="preserve"> una </w:t>
      </w:r>
      <w:proofErr w:type="spellStart"/>
      <w:r w:rsidRPr="00432612">
        <w:rPr>
          <w:rFonts w:ascii="Arial" w:hAnsi="Arial" w:cs="Arial"/>
          <w:sz w:val="20"/>
          <w:szCs w:val="20"/>
        </w:rPr>
        <w:t>Onlus</w:t>
      </w:r>
      <w:proofErr w:type="spellEnd"/>
      <w:r w:rsidRPr="00432612">
        <w:rPr>
          <w:rFonts w:ascii="Arial" w:hAnsi="Arial" w:cs="Arial"/>
          <w:sz w:val="20"/>
          <w:szCs w:val="20"/>
        </w:rPr>
        <w:t xml:space="preserve"> di diritto.</w:t>
      </w:r>
    </w:p>
    <w:p w:rsidR="00E06F30" w:rsidRPr="00432612" w:rsidRDefault="00E06F30" w:rsidP="00003438">
      <w:pPr>
        <w:rPr>
          <w:rFonts w:ascii="Arial" w:hAnsi="Arial" w:cs="Arial"/>
          <w:sz w:val="20"/>
          <w:szCs w:val="20"/>
        </w:rPr>
      </w:pPr>
    </w:p>
    <w:p w:rsidR="00E06F30" w:rsidRPr="00432612" w:rsidRDefault="00E06F30" w:rsidP="00003438">
      <w:pPr>
        <w:rPr>
          <w:rFonts w:ascii="Arial" w:hAnsi="Arial" w:cs="Arial"/>
          <w:sz w:val="20"/>
          <w:szCs w:val="20"/>
        </w:rPr>
      </w:pPr>
    </w:p>
    <w:p w:rsidR="00E06F30" w:rsidRPr="00432612" w:rsidRDefault="00E06F30" w:rsidP="00E763B6">
      <w:pPr>
        <w:rPr>
          <w:rFonts w:ascii="Arial" w:hAnsi="Arial" w:cs="Arial"/>
          <w:b/>
          <w:sz w:val="20"/>
          <w:szCs w:val="20"/>
        </w:rPr>
      </w:pPr>
      <w:r w:rsidRPr="00432612">
        <w:rPr>
          <w:rFonts w:ascii="Arial" w:hAnsi="Arial" w:cs="Arial"/>
          <w:b/>
          <w:sz w:val="20"/>
          <w:szCs w:val="20"/>
        </w:rPr>
        <w:t>Laboratorio di Statistica Applicata alle decisioni economico-finanziarie</w:t>
      </w:r>
    </w:p>
    <w:p w:rsidR="00E06F30" w:rsidRPr="00432612" w:rsidRDefault="00E06F30" w:rsidP="00AE2762">
      <w:pPr>
        <w:jc w:val="both"/>
        <w:rPr>
          <w:rFonts w:ascii="Arial" w:hAnsi="Arial" w:cs="Arial"/>
          <w:sz w:val="20"/>
          <w:szCs w:val="20"/>
        </w:rPr>
      </w:pPr>
      <w:r w:rsidRPr="00432612">
        <w:rPr>
          <w:rFonts w:ascii="Arial" w:hAnsi="Arial" w:cs="Arial"/>
          <w:sz w:val="20"/>
          <w:szCs w:val="20"/>
        </w:rPr>
        <w:t xml:space="preserve">Il Laboratorio di Statistica Applicata ha la finalità di promuovere l'applicazione delle metodologie statistiche per l’analisi di processi in ambito sociale, economico e aziendale. </w:t>
      </w:r>
    </w:p>
    <w:p w:rsidR="00E06F30" w:rsidRPr="00432612" w:rsidRDefault="00E06F30" w:rsidP="00AE2762">
      <w:pPr>
        <w:jc w:val="both"/>
        <w:rPr>
          <w:rFonts w:ascii="Arial" w:hAnsi="Arial" w:cs="Arial"/>
          <w:sz w:val="20"/>
          <w:szCs w:val="20"/>
        </w:rPr>
      </w:pPr>
      <w:r w:rsidRPr="00432612">
        <w:rPr>
          <w:rFonts w:ascii="Arial" w:hAnsi="Arial" w:cs="Arial"/>
          <w:sz w:val="20"/>
          <w:szCs w:val="20"/>
        </w:rPr>
        <w:t xml:space="preserve">Obiettivo fondamentale è rappresentare un punto di riferimento per lo studio della realtà sociale e imprenditoriale, con particolare attenzione ai processi decisionali. L’approccio è essenzialmente quantitativo con uso avanzato delle potenzialità offerte dai sistemi integrati di elaborazione delle informazioni. </w:t>
      </w:r>
    </w:p>
    <w:p w:rsidR="00E06F30" w:rsidRPr="00432612" w:rsidRDefault="00E06F30" w:rsidP="00AE2762">
      <w:pPr>
        <w:jc w:val="both"/>
        <w:rPr>
          <w:rFonts w:ascii="Arial" w:hAnsi="Arial" w:cs="Arial"/>
          <w:sz w:val="20"/>
          <w:szCs w:val="20"/>
        </w:rPr>
      </w:pPr>
      <w:r w:rsidRPr="00432612">
        <w:rPr>
          <w:rFonts w:ascii="Arial" w:hAnsi="Arial" w:cs="Arial"/>
          <w:sz w:val="20"/>
          <w:szCs w:val="20"/>
        </w:rPr>
        <w:t xml:space="preserve">In particolare il Laboratorio intende sviluppare - in stretta collaborazione con Istituzioni, Imprese e Società - un'attività di ricerca applicata su temi che vanno dall’analisi socio-demografica a quella di supporto alle decisioni, con riferimento anche all'aspetto previsionale e al controllo dei risultati. </w:t>
      </w:r>
    </w:p>
    <w:p w:rsidR="00E06F30" w:rsidRPr="00432612" w:rsidRDefault="00E06F30" w:rsidP="00AE2762">
      <w:pPr>
        <w:jc w:val="both"/>
        <w:rPr>
          <w:rFonts w:ascii="Arial" w:hAnsi="Arial" w:cs="Arial"/>
          <w:sz w:val="20"/>
          <w:szCs w:val="20"/>
        </w:rPr>
      </w:pPr>
      <w:r w:rsidRPr="00432612">
        <w:rPr>
          <w:rFonts w:ascii="Arial" w:hAnsi="Arial" w:cs="Arial"/>
          <w:sz w:val="20"/>
          <w:szCs w:val="20"/>
        </w:rPr>
        <w:t xml:space="preserve">Intende, inoltre, promuovere momenti di formazione e approfondimento interdisciplinare sia su temi di carattere metodologico che applicativo. </w:t>
      </w:r>
    </w:p>
    <w:p w:rsidR="00E06F30" w:rsidRPr="00CB4512" w:rsidRDefault="00E06F30" w:rsidP="00E763B6">
      <w:pPr>
        <w:rPr>
          <w:rFonts w:ascii="Arial" w:hAnsi="Arial" w:cs="Arial"/>
          <w:sz w:val="20"/>
          <w:szCs w:val="20"/>
        </w:rPr>
      </w:pPr>
    </w:p>
    <w:p w:rsidR="00E06F30" w:rsidRDefault="00E06F30" w:rsidP="00003438">
      <w:pPr>
        <w:rPr>
          <w:rFonts w:ascii="Arial" w:hAnsi="Arial" w:cs="Arial"/>
          <w:sz w:val="20"/>
          <w:szCs w:val="20"/>
        </w:rPr>
      </w:pPr>
    </w:p>
    <w:p w:rsidR="00CB4512" w:rsidRDefault="00CB4512" w:rsidP="00003438">
      <w:pPr>
        <w:rPr>
          <w:rFonts w:ascii="Arial" w:hAnsi="Arial" w:cs="Arial"/>
          <w:sz w:val="20"/>
          <w:szCs w:val="20"/>
        </w:rPr>
      </w:pPr>
    </w:p>
    <w:p w:rsidR="00432612" w:rsidRDefault="00432612" w:rsidP="00003438">
      <w:pPr>
        <w:rPr>
          <w:rFonts w:ascii="Arial" w:hAnsi="Arial" w:cs="Arial"/>
          <w:sz w:val="20"/>
          <w:szCs w:val="20"/>
        </w:rPr>
      </w:pPr>
    </w:p>
    <w:p w:rsidR="00432612" w:rsidRDefault="00432612" w:rsidP="00003438">
      <w:pPr>
        <w:rPr>
          <w:rFonts w:ascii="Arial" w:hAnsi="Arial" w:cs="Arial"/>
          <w:sz w:val="20"/>
          <w:szCs w:val="20"/>
        </w:rPr>
      </w:pPr>
    </w:p>
    <w:p w:rsidR="00432612" w:rsidRDefault="00432612" w:rsidP="00003438">
      <w:pPr>
        <w:rPr>
          <w:rFonts w:ascii="Arial" w:hAnsi="Arial" w:cs="Arial"/>
          <w:sz w:val="20"/>
          <w:szCs w:val="20"/>
        </w:rPr>
      </w:pPr>
    </w:p>
    <w:p w:rsidR="00432612" w:rsidRPr="00CB4512" w:rsidRDefault="00432612" w:rsidP="00003438">
      <w:pPr>
        <w:rPr>
          <w:rFonts w:ascii="Arial" w:hAnsi="Arial" w:cs="Arial"/>
          <w:sz w:val="20"/>
          <w:szCs w:val="20"/>
        </w:rPr>
      </w:pPr>
    </w:p>
    <w:p w:rsidR="00710218" w:rsidRPr="00CB4512" w:rsidRDefault="00710218" w:rsidP="00003438">
      <w:pPr>
        <w:rPr>
          <w:rFonts w:ascii="Arial" w:hAnsi="Arial" w:cs="Arial"/>
          <w:sz w:val="20"/>
          <w:szCs w:val="20"/>
        </w:rPr>
      </w:pPr>
    </w:p>
    <w:p w:rsidR="00CB4512" w:rsidRDefault="00CB4512" w:rsidP="00CB4512">
      <w:pPr>
        <w:pStyle w:val="Paragrafobase"/>
        <w:suppressAutoHyphens/>
        <w:spacing w:line="240" w:lineRule="auto"/>
        <w:ind w:right="-286"/>
        <w:jc w:val="both"/>
        <w:rPr>
          <w:rFonts w:ascii="Arial" w:hAnsi="Arial" w:cs="Arial"/>
          <w:sz w:val="20"/>
          <w:szCs w:val="20"/>
        </w:rPr>
      </w:pPr>
      <w:r>
        <w:rPr>
          <w:rFonts w:ascii="Arial" w:hAnsi="Arial" w:cs="Arial"/>
          <w:b/>
          <w:bCs/>
          <w:sz w:val="20"/>
          <w:szCs w:val="20"/>
        </w:rPr>
        <w:t>Ufficio stampa Milano</w:t>
      </w:r>
      <w:r>
        <w:rPr>
          <w:rFonts w:ascii="Arial" w:hAnsi="Arial" w:cs="Arial"/>
          <w:bCs/>
          <w:sz w:val="20"/>
          <w:szCs w:val="20"/>
        </w:rPr>
        <w:t xml:space="preserve">: </w:t>
      </w:r>
      <w:r>
        <w:rPr>
          <w:rFonts w:ascii="Arial" w:hAnsi="Arial" w:cs="Arial"/>
          <w:sz w:val="20"/>
          <w:szCs w:val="20"/>
        </w:rPr>
        <w:t>ufficio.stampa-mi@unicatt.it - tel. 02 7234 2307</w:t>
      </w:r>
    </w:p>
    <w:p w:rsidR="00CB4512" w:rsidRDefault="00CB4512" w:rsidP="00CB4512">
      <w:pPr>
        <w:pStyle w:val="Paragrafobase"/>
        <w:suppressAutoHyphens/>
        <w:spacing w:line="240" w:lineRule="auto"/>
        <w:ind w:right="-286"/>
        <w:jc w:val="both"/>
        <w:rPr>
          <w:rFonts w:ascii="Arial" w:hAnsi="Arial" w:cs="Arial"/>
          <w:sz w:val="20"/>
          <w:szCs w:val="20"/>
        </w:rPr>
      </w:pPr>
      <w:r>
        <w:rPr>
          <w:rFonts w:ascii="Arial" w:hAnsi="Arial" w:cs="Arial"/>
          <w:b/>
          <w:sz w:val="20"/>
          <w:szCs w:val="20"/>
        </w:rPr>
        <w:t>Referente</w:t>
      </w:r>
      <w:r>
        <w:rPr>
          <w:rFonts w:ascii="Arial" w:hAnsi="Arial" w:cs="Arial"/>
          <w:sz w:val="20"/>
          <w:szCs w:val="20"/>
        </w:rPr>
        <w:t xml:space="preserve">: Emanuela Gazzotti </w:t>
      </w:r>
      <w:hyperlink r:id="rId12" w:history="1">
        <w:r>
          <w:rPr>
            <w:rStyle w:val="Collegamentoipertestuale"/>
            <w:sz w:val="20"/>
            <w:szCs w:val="20"/>
          </w:rPr>
          <w:t>emanuela.gazzotti@unicatt.it</w:t>
        </w:r>
      </w:hyperlink>
      <w:r>
        <w:rPr>
          <w:rFonts w:ascii="Arial" w:hAnsi="Arial" w:cs="Arial"/>
          <w:sz w:val="20"/>
          <w:szCs w:val="20"/>
        </w:rPr>
        <w:t xml:space="preserve"> – </w:t>
      </w:r>
      <w:proofErr w:type="spellStart"/>
      <w:r>
        <w:rPr>
          <w:rFonts w:ascii="Arial" w:hAnsi="Arial" w:cs="Arial"/>
          <w:sz w:val="20"/>
          <w:szCs w:val="20"/>
        </w:rPr>
        <w:t>cell</w:t>
      </w:r>
      <w:proofErr w:type="spellEnd"/>
      <w:r>
        <w:rPr>
          <w:rFonts w:ascii="Arial" w:hAnsi="Arial" w:cs="Arial"/>
          <w:sz w:val="20"/>
          <w:szCs w:val="20"/>
        </w:rPr>
        <w:t>. 335 1223934</w:t>
      </w:r>
    </w:p>
    <w:p w:rsidR="00CB4512" w:rsidRPr="00434EFE" w:rsidRDefault="00CB4512" w:rsidP="00CB4512">
      <w:pPr>
        <w:ind w:right="-286"/>
        <w:jc w:val="both"/>
        <w:rPr>
          <w:rFonts w:ascii="Arial" w:hAnsi="Arial" w:cs="Arial"/>
          <w:sz w:val="20"/>
          <w:szCs w:val="20"/>
        </w:rPr>
      </w:pPr>
      <w:r w:rsidRPr="00434EFE">
        <w:rPr>
          <w:rFonts w:ascii="Arial" w:hAnsi="Arial" w:cs="Arial"/>
          <w:b/>
          <w:bCs/>
          <w:sz w:val="20"/>
          <w:szCs w:val="20"/>
        </w:rPr>
        <w:t xml:space="preserve">Area stampa online: </w:t>
      </w:r>
      <w:hyperlink r:id="rId13" w:history="1">
        <w:r w:rsidR="00AD6B64" w:rsidRPr="00434EFE">
          <w:rPr>
            <w:rStyle w:val="Collegamentoipertestuale"/>
            <w:rFonts w:ascii="Arial" w:hAnsi="Arial" w:cs="Arial"/>
            <w:sz w:val="20"/>
            <w:szCs w:val="20"/>
          </w:rPr>
          <w:t>http://areastampa.unicatt.it</w:t>
        </w:r>
      </w:hyperlink>
      <w:r w:rsidR="00AD6B64" w:rsidRPr="00434EFE">
        <w:rPr>
          <w:rFonts w:ascii="Arial" w:hAnsi="Arial" w:cs="Arial"/>
          <w:sz w:val="20"/>
          <w:szCs w:val="20"/>
        </w:rPr>
        <w:t xml:space="preserve"> </w:t>
      </w:r>
    </w:p>
    <w:p w:rsidR="00CB4512" w:rsidRPr="00434EFE" w:rsidRDefault="00CB4512" w:rsidP="00CB4512">
      <w:pPr>
        <w:jc w:val="both"/>
        <w:rPr>
          <w:rFonts w:ascii="Verdana" w:hAnsi="Verdana" w:cstheme="minorBidi"/>
          <w:sz w:val="20"/>
          <w:szCs w:val="20"/>
        </w:rPr>
      </w:pPr>
    </w:p>
    <w:p w:rsidR="00CB4512" w:rsidRDefault="00CB4512" w:rsidP="00CB4512">
      <w:pPr>
        <w:pStyle w:val="BasicParagraph"/>
        <w:tabs>
          <w:tab w:val="left" w:pos="240"/>
        </w:tabs>
        <w:suppressAutoHyphens/>
        <w:spacing w:line="240" w:lineRule="auto"/>
        <w:ind w:right="-205"/>
        <w:outlineLvl w:val="0"/>
        <w:rPr>
          <w:rFonts w:ascii="Arial" w:hAnsi="Arial" w:cs="Arial"/>
          <w:b/>
          <w:color w:val="auto"/>
          <w:sz w:val="20"/>
          <w:szCs w:val="20"/>
          <w:lang w:val="it-IT"/>
        </w:rPr>
      </w:pPr>
      <w:r>
        <w:rPr>
          <w:rFonts w:ascii="Arial" w:hAnsi="Arial" w:cs="Arial"/>
          <w:b/>
          <w:color w:val="auto"/>
          <w:sz w:val="20"/>
          <w:szCs w:val="20"/>
          <w:lang w:val="it-IT"/>
        </w:rPr>
        <w:t>Telefono Amico Italia</w:t>
      </w:r>
      <w:r>
        <w:rPr>
          <w:rFonts w:ascii="Arial" w:hAnsi="Arial" w:cs="Arial"/>
          <w:color w:val="auto"/>
          <w:sz w:val="20"/>
          <w:szCs w:val="20"/>
          <w:lang w:val="it-IT"/>
        </w:rPr>
        <w:t>:</w:t>
      </w:r>
    </w:p>
    <w:p w:rsidR="00CB4512" w:rsidRDefault="00CB4512" w:rsidP="00CB4512">
      <w:pPr>
        <w:autoSpaceDE w:val="0"/>
        <w:autoSpaceDN w:val="0"/>
        <w:adjustRightInd w:val="0"/>
        <w:rPr>
          <w:rFonts w:ascii="Arial" w:hAnsi="Arial" w:cs="Arial"/>
          <w:b/>
          <w:bCs/>
          <w:color w:val="000000"/>
          <w:sz w:val="20"/>
          <w:szCs w:val="20"/>
        </w:rPr>
      </w:pPr>
      <w:r>
        <w:rPr>
          <w:rFonts w:ascii="Arial" w:hAnsi="Arial" w:cs="Arial"/>
          <w:b/>
          <w:sz w:val="20"/>
          <w:szCs w:val="20"/>
        </w:rPr>
        <w:t>Referente</w:t>
      </w:r>
      <w:r>
        <w:rPr>
          <w:rFonts w:ascii="Arial" w:hAnsi="Arial" w:cs="Arial"/>
          <w:sz w:val="20"/>
          <w:szCs w:val="20"/>
        </w:rPr>
        <w:t>:</w:t>
      </w:r>
      <w:r>
        <w:rPr>
          <w:rFonts w:ascii="Arial" w:hAnsi="Arial" w:cs="Arial"/>
          <w:b/>
          <w:sz w:val="20"/>
          <w:szCs w:val="20"/>
        </w:rPr>
        <w:t xml:space="preserve"> </w:t>
      </w:r>
      <w:r>
        <w:rPr>
          <w:rFonts w:ascii="Arial" w:hAnsi="Arial" w:cs="Arial"/>
          <w:bCs/>
          <w:color w:val="000000"/>
          <w:sz w:val="20"/>
          <w:szCs w:val="20"/>
        </w:rPr>
        <w:t xml:space="preserve">Lodovica </w:t>
      </w:r>
      <w:proofErr w:type="spellStart"/>
      <w:r>
        <w:rPr>
          <w:rFonts w:ascii="Arial" w:hAnsi="Arial" w:cs="Arial"/>
          <w:bCs/>
          <w:color w:val="000000"/>
          <w:sz w:val="20"/>
          <w:szCs w:val="20"/>
        </w:rPr>
        <w:t>Vendemiati</w:t>
      </w:r>
      <w:proofErr w:type="spellEnd"/>
      <w:r>
        <w:rPr>
          <w:rFonts w:ascii="Arial" w:hAnsi="Arial" w:cs="Arial"/>
          <w:bCs/>
          <w:color w:val="000000"/>
          <w:sz w:val="20"/>
          <w:szCs w:val="20"/>
        </w:rPr>
        <w:t xml:space="preserve"> – </w:t>
      </w:r>
      <w:proofErr w:type="spellStart"/>
      <w:r>
        <w:rPr>
          <w:rFonts w:ascii="Arial" w:hAnsi="Arial" w:cs="Arial"/>
          <w:bCs/>
          <w:color w:val="000000"/>
          <w:sz w:val="20"/>
          <w:szCs w:val="20"/>
        </w:rPr>
        <w:t>cell</w:t>
      </w:r>
      <w:proofErr w:type="spellEnd"/>
      <w:r>
        <w:rPr>
          <w:rFonts w:ascii="Arial" w:hAnsi="Arial" w:cs="Arial"/>
          <w:bCs/>
          <w:color w:val="000000"/>
          <w:sz w:val="20"/>
          <w:szCs w:val="20"/>
        </w:rPr>
        <w:t>. 327 4408639</w:t>
      </w:r>
    </w:p>
    <w:p w:rsidR="00CB4512" w:rsidRPr="00CB4512" w:rsidRDefault="00CB4512" w:rsidP="00CB4512">
      <w:pPr>
        <w:autoSpaceDE w:val="0"/>
        <w:autoSpaceDN w:val="0"/>
        <w:adjustRightInd w:val="0"/>
        <w:rPr>
          <w:rFonts w:ascii="Arial" w:hAnsi="Arial" w:cs="Arial"/>
          <w:b/>
          <w:color w:val="000000"/>
          <w:sz w:val="20"/>
          <w:szCs w:val="20"/>
        </w:rPr>
      </w:pPr>
      <w:r>
        <w:rPr>
          <w:rFonts w:ascii="Arial" w:hAnsi="Arial" w:cs="Arial"/>
          <w:b/>
          <w:bCs/>
          <w:color w:val="000000"/>
          <w:sz w:val="20"/>
          <w:szCs w:val="20"/>
        </w:rPr>
        <w:t xml:space="preserve">Email: </w:t>
      </w:r>
      <w:hyperlink r:id="rId14" w:history="1">
        <w:r w:rsidRPr="00CB4512">
          <w:rPr>
            <w:rStyle w:val="Collegamentoipertestuale"/>
            <w:rFonts w:ascii="Arial" w:hAnsi="Arial" w:cs="Arial"/>
            <w:bCs/>
            <w:sz w:val="20"/>
            <w:szCs w:val="20"/>
          </w:rPr>
          <w:t>comunicazione@telefonoamico.it</w:t>
        </w:r>
      </w:hyperlink>
      <w:r w:rsidRPr="00CB4512">
        <w:rPr>
          <w:rFonts w:ascii="Arial" w:hAnsi="Arial" w:cs="Arial"/>
          <w:b/>
          <w:bCs/>
          <w:color w:val="000000"/>
          <w:sz w:val="20"/>
          <w:szCs w:val="20"/>
        </w:rPr>
        <w:t xml:space="preserve"> </w:t>
      </w:r>
    </w:p>
    <w:p w:rsidR="00710218" w:rsidRPr="00AD6B64" w:rsidRDefault="00CB4512" w:rsidP="00AD6B64">
      <w:pPr>
        <w:pStyle w:val="Nessunaspaziatura"/>
        <w:rPr>
          <w:rFonts w:ascii="Arial" w:hAnsi="Arial" w:cs="Arial"/>
          <w:noProof/>
          <w:sz w:val="20"/>
          <w:szCs w:val="20"/>
          <w:lang w:val="en-US" w:eastAsia="en-GB"/>
        </w:rPr>
      </w:pPr>
      <w:r>
        <w:rPr>
          <w:rFonts w:ascii="Arial" w:hAnsi="Arial" w:cs="Arial"/>
          <w:b/>
          <w:noProof/>
          <w:sz w:val="20"/>
          <w:szCs w:val="20"/>
          <w:lang w:val="en-US" w:eastAsia="en-GB"/>
        </w:rPr>
        <w:t xml:space="preserve">Web: </w:t>
      </w:r>
      <w:hyperlink r:id="rId15" w:history="1">
        <w:r w:rsidR="00AD6B64" w:rsidRPr="009D2822">
          <w:rPr>
            <w:rStyle w:val="Collegamentoipertestuale"/>
            <w:rFonts w:ascii="Arial" w:hAnsi="Arial" w:cs="Arial"/>
            <w:noProof/>
            <w:sz w:val="20"/>
            <w:szCs w:val="20"/>
            <w:lang w:val="en-US" w:eastAsia="en-GB"/>
          </w:rPr>
          <w:t>www.telefonoamico.it</w:t>
        </w:r>
      </w:hyperlink>
      <w:r w:rsidR="00AD6B64">
        <w:rPr>
          <w:rFonts w:ascii="Arial" w:hAnsi="Arial" w:cs="Arial"/>
          <w:noProof/>
          <w:sz w:val="20"/>
          <w:szCs w:val="20"/>
          <w:lang w:val="en-US" w:eastAsia="en-GB"/>
        </w:rPr>
        <w:t xml:space="preserve"> </w:t>
      </w:r>
    </w:p>
    <w:sectPr w:rsidR="00710218" w:rsidRPr="00AD6B64" w:rsidSect="00F00647">
      <w:headerReference w:type="defaul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34C" w:rsidRDefault="00D7134C">
      <w:r>
        <w:separator/>
      </w:r>
    </w:p>
  </w:endnote>
  <w:endnote w:type="continuationSeparator" w:id="0">
    <w:p w:rsidR="00D7134C" w:rsidRDefault="00D71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34C" w:rsidRDefault="00D7134C">
      <w:r>
        <w:separator/>
      </w:r>
    </w:p>
  </w:footnote>
  <w:footnote w:type="continuationSeparator" w:id="0">
    <w:p w:rsidR="00D7134C" w:rsidRDefault="00D713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F30" w:rsidRDefault="00710218" w:rsidP="00710218">
    <w:pPr>
      <w:pStyle w:val="Intestazione"/>
      <w:rPr>
        <w:rFonts w:ascii="Arial" w:hAnsi="Arial" w:cs="Arial"/>
        <w:b/>
        <w:sz w:val="22"/>
        <w:szCs w:val="22"/>
      </w:rPr>
    </w:pPr>
    <w:r>
      <w:rPr>
        <w:noProof/>
      </w:rPr>
      <w:t xml:space="preserve">                                                </w:t>
    </w:r>
    <w:r>
      <w:rPr>
        <w:rFonts w:ascii="Verdana" w:hAnsi="Verdana"/>
        <w:sz w:val="20"/>
        <w:szCs w:val="20"/>
      </w:rPr>
      <w:br w:type="textWrapping" w:clear="all"/>
    </w:r>
    <w:r w:rsidR="00E06F30">
      <w:rPr>
        <w:rFonts w:ascii="Arial" w:hAnsi="Arial" w:cs="Arial"/>
        <w:b/>
        <w:sz w:val="22"/>
        <w:szCs w:val="22"/>
      </w:rPr>
      <w:tab/>
    </w:r>
    <w:r w:rsidR="00E06F30">
      <w:rPr>
        <w:rFonts w:ascii="Arial" w:hAnsi="Arial" w:cs="Arial"/>
        <w:b/>
        <w:sz w:val="22"/>
        <w:szCs w:val="22"/>
      </w:rPr>
      <w:tab/>
    </w:r>
  </w:p>
  <w:p w:rsidR="00E06F30" w:rsidRDefault="00E06F30" w:rsidP="00110005">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C7659"/>
    <w:multiLevelType w:val="hybridMultilevel"/>
    <w:tmpl w:val="026A11CE"/>
    <w:lvl w:ilvl="0" w:tplc="E37E16D6">
      <w:start w:val="1"/>
      <w:numFmt w:val="bullet"/>
      <w:lvlText w:val="-"/>
      <w:lvlJc w:val="left"/>
      <w:pPr>
        <w:ind w:left="1440" w:hanging="360"/>
      </w:pPr>
      <w:rPr>
        <w:rFonts w:ascii="Calibri" w:hAnsi="Calibri" w:hint="default"/>
        <w:b/>
        <w:i w:val="0"/>
        <w:sz w:val="20"/>
        <w:szCs w:val="2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nsid w:val="15785AA0"/>
    <w:multiLevelType w:val="multilevel"/>
    <w:tmpl w:val="F466854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5442C28"/>
    <w:multiLevelType w:val="hybridMultilevel"/>
    <w:tmpl w:val="9170E810"/>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3F875023"/>
    <w:multiLevelType w:val="hybridMultilevel"/>
    <w:tmpl w:val="2000E8F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405F3B06"/>
    <w:multiLevelType w:val="hybridMultilevel"/>
    <w:tmpl w:val="3DEAAD7C"/>
    <w:lvl w:ilvl="0" w:tplc="77103D7C">
      <w:start w:val="1"/>
      <w:numFmt w:val="bullet"/>
      <w:lvlText w:val="˗"/>
      <w:lvlJc w:val="left"/>
      <w:pPr>
        <w:tabs>
          <w:tab w:val="num" w:pos="568"/>
        </w:tabs>
        <w:ind w:left="568" w:hanging="284"/>
      </w:pPr>
      <w:rPr>
        <w:rFonts w:ascii="Courier New" w:hAnsi="Courier New" w:hint="default"/>
      </w:rPr>
    </w:lvl>
    <w:lvl w:ilvl="1" w:tplc="04100003" w:tentative="1">
      <w:start w:val="1"/>
      <w:numFmt w:val="bullet"/>
      <w:lvlText w:val="o"/>
      <w:lvlJc w:val="left"/>
      <w:pPr>
        <w:tabs>
          <w:tab w:val="num" w:pos="1724"/>
        </w:tabs>
        <w:ind w:left="1724" w:hanging="360"/>
      </w:pPr>
      <w:rPr>
        <w:rFonts w:ascii="Courier New" w:hAnsi="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5">
    <w:nsid w:val="4DE0512B"/>
    <w:multiLevelType w:val="hybridMultilevel"/>
    <w:tmpl w:val="20327324"/>
    <w:lvl w:ilvl="0" w:tplc="DE18D806">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5B1F7462"/>
    <w:multiLevelType w:val="hybridMultilevel"/>
    <w:tmpl w:val="52609F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6201A8B"/>
    <w:multiLevelType w:val="hybridMultilevel"/>
    <w:tmpl w:val="5556186E"/>
    <w:lvl w:ilvl="0" w:tplc="E656325C">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7"/>
  </w:num>
  <w:num w:numId="4">
    <w:abstractNumId w:val="3"/>
  </w:num>
  <w:num w:numId="5">
    <w:abstractNumId w:val="1"/>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5F3"/>
    <w:rsid w:val="00003438"/>
    <w:rsid w:val="00011277"/>
    <w:rsid w:val="0001191E"/>
    <w:rsid w:val="000121BD"/>
    <w:rsid w:val="00014F76"/>
    <w:rsid w:val="00015F8E"/>
    <w:rsid w:val="00020EFE"/>
    <w:rsid w:val="00024262"/>
    <w:rsid w:val="00032373"/>
    <w:rsid w:val="0003253A"/>
    <w:rsid w:val="00037337"/>
    <w:rsid w:val="00044A27"/>
    <w:rsid w:val="000606B6"/>
    <w:rsid w:val="00062CEC"/>
    <w:rsid w:val="000749BE"/>
    <w:rsid w:val="00080552"/>
    <w:rsid w:val="00082FB7"/>
    <w:rsid w:val="00086E0F"/>
    <w:rsid w:val="000A45AA"/>
    <w:rsid w:val="000C1060"/>
    <w:rsid w:val="000D1375"/>
    <w:rsid w:val="000D40F8"/>
    <w:rsid w:val="000D6FF8"/>
    <w:rsid w:val="000E3849"/>
    <w:rsid w:val="000F2E95"/>
    <w:rsid w:val="00102DA6"/>
    <w:rsid w:val="0010477E"/>
    <w:rsid w:val="00110005"/>
    <w:rsid w:val="001274C2"/>
    <w:rsid w:val="00130707"/>
    <w:rsid w:val="001334FE"/>
    <w:rsid w:val="00144872"/>
    <w:rsid w:val="00155E30"/>
    <w:rsid w:val="0015713B"/>
    <w:rsid w:val="00157F23"/>
    <w:rsid w:val="00192AAD"/>
    <w:rsid w:val="001A110B"/>
    <w:rsid w:val="001B3B70"/>
    <w:rsid w:val="001C2402"/>
    <w:rsid w:val="001C669C"/>
    <w:rsid w:val="001D7FDA"/>
    <w:rsid w:val="00223110"/>
    <w:rsid w:val="0022575F"/>
    <w:rsid w:val="002318BD"/>
    <w:rsid w:val="00261B12"/>
    <w:rsid w:val="00276F79"/>
    <w:rsid w:val="0027790F"/>
    <w:rsid w:val="002864C7"/>
    <w:rsid w:val="002A07E3"/>
    <w:rsid w:val="002B3DA5"/>
    <w:rsid w:val="002C3366"/>
    <w:rsid w:val="002D4253"/>
    <w:rsid w:val="002D6EC1"/>
    <w:rsid w:val="002D73E1"/>
    <w:rsid w:val="002E22BF"/>
    <w:rsid w:val="002F6911"/>
    <w:rsid w:val="00301528"/>
    <w:rsid w:val="00304F19"/>
    <w:rsid w:val="00347979"/>
    <w:rsid w:val="0035391C"/>
    <w:rsid w:val="00354570"/>
    <w:rsid w:val="003550B3"/>
    <w:rsid w:val="00361FBC"/>
    <w:rsid w:val="0037007A"/>
    <w:rsid w:val="003847E6"/>
    <w:rsid w:val="0039425C"/>
    <w:rsid w:val="003B518E"/>
    <w:rsid w:val="003D1768"/>
    <w:rsid w:val="003D4F77"/>
    <w:rsid w:val="003D6B05"/>
    <w:rsid w:val="003F182D"/>
    <w:rsid w:val="003F4BB7"/>
    <w:rsid w:val="004017F7"/>
    <w:rsid w:val="004049FE"/>
    <w:rsid w:val="00414B5C"/>
    <w:rsid w:val="00424F42"/>
    <w:rsid w:val="004265F3"/>
    <w:rsid w:val="00430233"/>
    <w:rsid w:val="00432612"/>
    <w:rsid w:val="004337BC"/>
    <w:rsid w:val="00434EFE"/>
    <w:rsid w:val="004477C1"/>
    <w:rsid w:val="004540A2"/>
    <w:rsid w:val="00462EEF"/>
    <w:rsid w:val="004635BC"/>
    <w:rsid w:val="00466F83"/>
    <w:rsid w:val="00471D8A"/>
    <w:rsid w:val="00472410"/>
    <w:rsid w:val="00482A31"/>
    <w:rsid w:val="004A4C73"/>
    <w:rsid w:val="004C21C6"/>
    <w:rsid w:val="004D48B2"/>
    <w:rsid w:val="004E46B1"/>
    <w:rsid w:val="004E6657"/>
    <w:rsid w:val="004E7CE8"/>
    <w:rsid w:val="00503708"/>
    <w:rsid w:val="00505B20"/>
    <w:rsid w:val="00510E83"/>
    <w:rsid w:val="00513E31"/>
    <w:rsid w:val="00546BA5"/>
    <w:rsid w:val="00550F60"/>
    <w:rsid w:val="00555916"/>
    <w:rsid w:val="00562185"/>
    <w:rsid w:val="00562FB8"/>
    <w:rsid w:val="0056312F"/>
    <w:rsid w:val="005670ED"/>
    <w:rsid w:val="00587C4B"/>
    <w:rsid w:val="005946E8"/>
    <w:rsid w:val="005A7509"/>
    <w:rsid w:val="005B27E3"/>
    <w:rsid w:val="005B37D1"/>
    <w:rsid w:val="005B3D05"/>
    <w:rsid w:val="005B3E27"/>
    <w:rsid w:val="005C2F6F"/>
    <w:rsid w:val="005C431A"/>
    <w:rsid w:val="005F0672"/>
    <w:rsid w:val="005F778A"/>
    <w:rsid w:val="00600147"/>
    <w:rsid w:val="00600CCA"/>
    <w:rsid w:val="0060765E"/>
    <w:rsid w:val="00626714"/>
    <w:rsid w:val="00632E71"/>
    <w:rsid w:val="00633567"/>
    <w:rsid w:val="00636F9D"/>
    <w:rsid w:val="006404AB"/>
    <w:rsid w:val="006408F7"/>
    <w:rsid w:val="00663BAD"/>
    <w:rsid w:val="00665BBC"/>
    <w:rsid w:val="0066637A"/>
    <w:rsid w:val="00671F1B"/>
    <w:rsid w:val="00675B08"/>
    <w:rsid w:val="00676285"/>
    <w:rsid w:val="00682474"/>
    <w:rsid w:val="006A4A91"/>
    <w:rsid w:val="006B0C75"/>
    <w:rsid w:val="006B5543"/>
    <w:rsid w:val="006C49CD"/>
    <w:rsid w:val="006D6A18"/>
    <w:rsid w:val="00710218"/>
    <w:rsid w:val="00712DFA"/>
    <w:rsid w:val="007204AC"/>
    <w:rsid w:val="007245C1"/>
    <w:rsid w:val="00730092"/>
    <w:rsid w:val="00730629"/>
    <w:rsid w:val="00731991"/>
    <w:rsid w:val="00744D2C"/>
    <w:rsid w:val="00760136"/>
    <w:rsid w:val="007740D0"/>
    <w:rsid w:val="0078771A"/>
    <w:rsid w:val="00792451"/>
    <w:rsid w:val="00793141"/>
    <w:rsid w:val="007937AF"/>
    <w:rsid w:val="0079761E"/>
    <w:rsid w:val="007A46D1"/>
    <w:rsid w:val="007A6782"/>
    <w:rsid w:val="007B3911"/>
    <w:rsid w:val="007D1DF8"/>
    <w:rsid w:val="007D3489"/>
    <w:rsid w:val="007D49D2"/>
    <w:rsid w:val="007E0542"/>
    <w:rsid w:val="007F307A"/>
    <w:rsid w:val="0083186D"/>
    <w:rsid w:val="0084435E"/>
    <w:rsid w:val="00854A32"/>
    <w:rsid w:val="008602FA"/>
    <w:rsid w:val="00861914"/>
    <w:rsid w:val="00867CBD"/>
    <w:rsid w:val="00871802"/>
    <w:rsid w:val="008750CF"/>
    <w:rsid w:val="00892302"/>
    <w:rsid w:val="0089342B"/>
    <w:rsid w:val="00894A20"/>
    <w:rsid w:val="0089669A"/>
    <w:rsid w:val="00897A37"/>
    <w:rsid w:val="008B7871"/>
    <w:rsid w:val="008E3696"/>
    <w:rsid w:val="008F7C8C"/>
    <w:rsid w:val="009245D7"/>
    <w:rsid w:val="00946E34"/>
    <w:rsid w:val="00953711"/>
    <w:rsid w:val="00972502"/>
    <w:rsid w:val="00996EE1"/>
    <w:rsid w:val="009A1095"/>
    <w:rsid w:val="009A2961"/>
    <w:rsid w:val="009B05A5"/>
    <w:rsid w:val="009E0135"/>
    <w:rsid w:val="009E220F"/>
    <w:rsid w:val="009F36A4"/>
    <w:rsid w:val="00A11DF3"/>
    <w:rsid w:val="00A12B8C"/>
    <w:rsid w:val="00A2250B"/>
    <w:rsid w:val="00A24DD8"/>
    <w:rsid w:val="00A43EEE"/>
    <w:rsid w:val="00A470C0"/>
    <w:rsid w:val="00A47877"/>
    <w:rsid w:val="00A52D26"/>
    <w:rsid w:val="00A538AD"/>
    <w:rsid w:val="00A61AA9"/>
    <w:rsid w:val="00A803E0"/>
    <w:rsid w:val="00A83FDD"/>
    <w:rsid w:val="00A9760F"/>
    <w:rsid w:val="00AA2E8A"/>
    <w:rsid w:val="00AA3013"/>
    <w:rsid w:val="00AA32C3"/>
    <w:rsid w:val="00AB409A"/>
    <w:rsid w:val="00AC106A"/>
    <w:rsid w:val="00AC6383"/>
    <w:rsid w:val="00AD58B1"/>
    <w:rsid w:val="00AD6B64"/>
    <w:rsid w:val="00AE0D7D"/>
    <w:rsid w:val="00AE1C0A"/>
    <w:rsid w:val="00AE2762"/>
    <w:rsid w:val="00AE482A"/>
    <w:rsid w:val="00AF269B"/>
    <w:rsid w:val="00B04978"/>
    <w:rsid w:val="00B15A23"/>
    <w:rsid w:val="00B344DB"/>
    <w:rsid w:val="00B35685"/>
    <w:rsid w:val="00B45568"/>
    <w:rsid w:val="00B548C9"/>
    <w:rsid w:val="00B62761"/>
    <w:rsid w:val="00B71910"/>
    <w:rsid w:val="00B71967"/>
    <w:rsid w:val="00B7543C"/>
    <w:rsid w:val="00B850AF"/>
    <w:rsid w:val="00BB09C9"/>
    <w:rsid w:val="00BD0F19"/>
    <w:rsid w:val="00BD5F34"/>
    <w:rsid w:val="00BD6477"/>
    <w:rsid w:val="00BD756A"/>
    <w:rsid w:val="00BE3463"/>
    <w:rsid w:val="00BF2877"/>
    <w:rsid w:val="00C000E1"/>
    <w:rsid w:val="00C07611"/>
    <w:rsid w:val="00C13479"/>
    <w:rsid w:val="00C250D0"/>
    <w:rsid w:val="00C27D57"/>
    <w:rsid w:val="00C37093"/>
    <w:rsid w:val="00C40D08"/>
    <w:rsid w:val="00C43943"/>
    <w:rsid w:val="00C534D9"/>
    <w:rsid w:val="00C56BD8"/>
    <w:rsid w:val="00C57E59"/>
    <w:rsid w:val="00C63682"/>
    <w:rsid w:val="00C66E1D"/>
    <w:rsid w:val="00C67AB8"/>
    <w:rsid w:val="00C73136"/>
    <w:rsid w:val="00C81FD8"/>
    <w:rsid w:val="00CB013D"/>
    <w:rsid w:val="00CB4512"/>
    <w:rsid w:val="00CC0019"/>
    <w:rsid w:val="00CD0D62"/>
    <w:rsid w:val="00CF4B67"/>
    <w:rsid w:val="00D0163E"/>
    <w:rsid w:val="00D2282E"/>
    <w:rsid w:val="00D354F4"/>
    <w:rsid w:val="00D57F86"/>
    <w:rsid w:val="00D7134C"/>
    <w:rsid w:val="00D72A8C"/>
    <w:rsid w:val="00D73030"/>
    <w:rsid w:val="00D75449"/>
    <w:rsid w:val="00D9191D"/>
    <w:rsid w:val="00DA0274"/>
    <w:rsid w:val="00DA3CFA"/>
    <w:rsid w:val="00DB3510"/>
    <w:rsid w:val="00DF47B0"/>
    <w:rsid w:val="00E00CB2"/>
    <w:rsid w:val="00E06F30"/>
    <w:rsid w:val="00E16C67"/>
    <w:rsid w:val="00E2452D"/>
    <w:rsid w:val="00E25646"/>
    <w:rsid w:val="00E301A2"/>
    <w:rsid w:val="00E3170C"/>
    <w:rsid w:val="00E33EFE"/>
    <w:rsid w:val="00E3799F"/>
    <w:rsid w:val="00E37EE5"/>
    <w:rsid w:val="00E43C5C"/>
    <w:rsid w:val="00E46D5B"/>
    <w:rsid w:val="00E62C37"/>
    <w:rsid w:val="00E63B81"/>
    <w:rsid w:val="00E7022E"/>
    <w:rsid w:val="00E72C26"/>
    <w:rsid w:val="00E763B6"/>
    <w:rsid w:val="00E772D4"/>
    <w:rsid w:val="00E81143"/>
    <w:rsid w:val="00E87DA2"/>
    <w:rsid w:val="00E91F2E"/>
    <w:rsid w:val="00E94C5D"/>
    <w:rsid w:val="00EA7EBA"/>
    <w:rsid w:val="00EB2D8D"/>
    <w:rsid w:val="00EB5517"/>
    <w:rsid w:val="00EB5D6D"/>
    <w:rsid w:val="00EC1F01"/>
    <w:rsid w:val="00ED49A5"/>
    <w:rsid w:val="00EF09F9"/>
    <w:rsid w:val="00EF4762"/>
    <w:rsid w:val="00F00647"/>
    <w:rsid w:val="00F02B8C"/>
    <w:rsid w:val="00F04C9C"/>
    <w:rsid w:val="00F24C9B"/>
    <w:rsid w:val="00F424E6"/>
    <w:rsid w:val="00F43456"/>
    <w:rsid w:val="00F462B9"/>
    <w:rsid w:val="00F601FC"/>
    <w:rsid w:val="00F607F0"/>
    <w:rsid w:val="00F60A3F"/>
    <w:rsid w:val="00F62116"/>
    <w:rsid w:val="00F6750F"/>
    <w:rsid w:val="00F73022"/>
    <w:rsid w:val="00F752C9"/>
    <w:rsid w:val="00F84CEB"/>
    <w:rsid w:val="00F93D2B"/>
    <w:rsid w:val="00FA33F4"/>
    <w:rsid w:val="00FB3CE6"/>
    <w:rsid w:val="00FC34F1"/>
    <w:rsid w:val="00FE6D7A"/>
    <w:rsid w:val="00FF08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07E3"/>
    <w:rPr>
      <w:sz w:val="24"/>
      <w:szCs w:val="24"/>
    </w:rPr>
  </w:style>
  <w:style w:type="paragraph" w:styleId="Titolo2">
    <w:name w:val="heading 2"/>
    <w:basedOn w:val="Normale"/>
    <w:link w:val="Titolo2Carattere"/>
    <w:uiPriority w:val="99"/>
    <w:qFormat/>
    <w:locked/>
    <w:rsid w:val="00E763B6"/>
    <w:pPr>
      <w:spacing w:before="100" w:beforeAutospacing="1" w:after="100" w:afterAutospacing="1"/>
      <w:outlineLvl w:val="1"/>
    </w:pPr>
    <w:rPr>
      <w:b/>
      <w:sz w:val="3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2Char">
    <w:name w:val="Heading 2 Char"/>
    <w:basedOn w:val="Carpredefinitoparagrafo"/>
    <w:uiPriority w:val="99"/>
    <w:semiHidden/>
    <w:locked/>
    <w:rsid w:val="007D1DF8"/>
    <w:rPr>
      <w:rFonts w:ascii="Cambria" w:hAnsi="Cambria" w:cs="Times New Roman"/>
      <w:b/>
      <w:bCs/>
      <w:i/>
      <w:iCs/>
      <w:sz w:val="28"/>
      <w:szCs w:val="28"/>
    </w:rPr>
  </w:style>
  <w:style w:type="character" w:styleId="Collegamentoipertestuale">
    <w:name w:val="Hyperlink"/>
    <w:basedOn w:val="Carpredefinitoparagrafo"/>
    <w:uiPriority w:val="99"/>
    <w:rsid w:val="004265F3"/>
    <w:rPr>
      <w:rFonts w:cs="Times New Roman"/>
      <w:color w:val="0000FF"/>
      <w:u w:val="single"/>
    </w:rPr>
  </w:style>
  <w:style w:type="character" w:styleId="Enfasigrassetto">
    <w:name w:val="Strong"/>
    <w:basedOn w:val="Carpredefinitoparagrafo"/>
    <w:uiPriority w:val="22"/>
    <w:qFormat/>
    <w:rsid w:val="00AA3013"/>
    <w:rPr>
      <w:rFonts w:cs="Times New Roman"/>
      <w:b/>
      <w:bCs/>
    </w:rPr>
  </w:style>
  <w:style w:type="character" w:styleId="Enfasicorsivo">
    <w:name w:val="Emphasis"/>
    <w:basedOn w:val="Carpredefinitoparagrafo"/>
    <w:uiPriority w:val="99"/>
    <w:qFormat/>
    <w:rsid w:val="00AA3013"/>
    <w:rPr>
      <w:rFonts w:cs="Times New Roman"/>
      <w:i/>
      <w:iCs/>
    </w:rPr>
  </w:style>
  <w:style w:type="paragraph" w:customStyle="1" w:styleId="Paragrafoelenco1">
    <w:name w:val="Paragrafo elenco1"/>
    <w:basedOn w:val="Normale"/>
    <w:uiPriority w:val="99"/>
    <w:rsid w:val="004A4C73"/>
    <w:pPr>
      <w:ind w:left="708"/>
    </w:pPr>
    <w:rPr>
      <w:sz w:val="20"/>
      <w:szCs w:val="20"/>
    </w:rPr>
  </w:style>
  <w:style w:type="paragraph" w:styleId="Testofumetto">
    <w:name w:val="Balloon Text"/>
    <w:basedOn w:val="Normale"/>
    <w:link w:val="TestofumettoCarattere"/>
    <w:uiPriority w:val="99"/>
    <w:semiHidden/>
    <w:rsid w:val="00E00CB2"/>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00CB2"/>
    <w:rPr>
      <w:rFonts w:ascii="Tahoma" w:hAnsi="Tahoma" w:cs="Tahoma"/>
      <w:sz w:val="16"/>
      <w:szCs w:val="16"/>
    </w:rPr>
  </w:style>
  <w:style w:type="paragraph" w:styleId="Paragrafoelenco">
    <w:name w:val="List Paragraph"/>
    <w:basedOn w:val="Normale"/>
    <w:uiPriority w:val="34"/>
    <w:qFormat/>
    <w:rsid w:val="00472410"/>
    <w:pPr>
      <w:spacing w:after="200" w:line="276" w:lineRule="auto"/>
      <w:ind w:left="720"/>
      <w:contextualSpacing/>
    </w:pPr>
    <w:rPr>
      <w:rFonts w:ascii="Calibri" w:hAnsi="Calibri"/>
      <w:sz w:val="22"/>
      <w:szCs w:val="22"/>
    </w:rPr>
  </w:style>
  <w:style w:type="paragraph" w:styleId="Intestazione">
    <w:name w:val="header"/>
    <w:basedOn w:val="Normale"/>
    <w:link w:val="IntestazioneCarattere"/>
    <w:uiPriority w:val="99"/>
    <w:rsid w:val="00110005"/>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C07611"/>
    <w:rPr>
      <w:rFonts w:cs="Times New Roman"/>
      <w:sz w:val="24"/>
      <w:szCs w:val="24"/>
    </w:rPr>
  </w:style>
  <w:style w:type="paragraph" w:styleId="Pidipagina">
    <w:name w:val="footer"/>
    <w:basedOn w:val="Normale"/>
    <w:link w:val="PidipaginaCarattere"/>
    <w:uiPriority w:val="99"/>
    <w:rsid w:val="00110005"/>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C07611"/>
    <w:rPr>
      <w:rFonts w:cs="Times New Roman"/>
      <w:sz w:val="24"/>
      <w:szCs w:val="24"/>
    </w:rPr>
  </w:style>
  <w:style w:type="character" w:customStyle="1" w:styleId="Titolo2Carattere">
    <w:name w:val="Titolo 2 Carattere"/>
    <w:link w:val="Titolo2"/>
    <w:uiPriority w:val="99"/>
    <w:locked/>
    <w:rsid w:val="00E763B6"/>
    <w:rPr>
      <w:b/>
      <w:sz w:val="36"/>
      <w:lang w:val="it-IT" w:eastAsia="it-IT"/>
    </w:rPr>
  </w:style>
  <w:style w:type="paragraph" w:customStyle="1" w:styleId="BasicParagraph">
    <w:name w:val="[Basic Paragraph]"/>
    <w:basedOn w:val="Normale"/>
    <w:uiPriority w:val="99"/>
    <w:rsid w:val="00D72A8C"/>
    <w:pPr>
      <w:widowControl w:val="0"/>
      <w:autoSpaceDE w:val="0"/>
      <w:autoSpaceDN w:val="0"/>
      <w:adjustRightInd w:val="0"/>
      <w:spacing w:line="288" w:lineRule="auto"/>
      <w:textAlignment w:val="center"/>
    </w:pPr>
    <w:rPr>
      <w:rFonts w:ascii="Times-Roman" w:eastAsia="Cambria" w:hAnsi="Times-Roman" w:cs="Times-Roman"/>
      <w:color w:val="000000"/>
      <w:lang w:val="en-US" w:eastAsia="en-US"/>
    </w:rPr>
  </w:style>
  <w:style w:type="paragraph" w:styleId="Nessunaspaziatura">
    <w:name w:val="No Spacing"/>
    <w:uiPriority w:val="1"/>
    <w:qFormat/>
    <w:rsid w:val="00D72A8C"/>
    <w:rPr>
      <w:rFonts w:asciiTheme="minorHAnsi" w:eastAsiaTheme="minorHAnsi" w:hAnsiTheme="minorHAnsi" w:cstheme="minorBidi"/>
      <w:lang w:eastAsia="en-US"/>
    </w:rPr>
  </w:style>
  <w:style w:type="paragraph" w:customStyle="1" w:styleId="Paragrafobase">
    <w:name w:val="[Paragrafo base]"/>
    <w:basedOn w:val="Normale"/>
    <w:uiPriority w:val="99"/>
    <w:rsid w:val="00CB4512"/>
    <w:pPr>
      <w:widowControl w:val="0"/>
      <w:autoSpaceDE w:val="0"/>
      <w:autoSpaceDN w:val="0"/>
      <w:adjustRightInd w:val="0"/>
      <w:spacing w:line="288" w:lineRule="auto"/>
    </w:pPr>
    <w:rPr>
      <w:rFonts w:ascii="Times-Roman" w:hAnsi="Times-Roman" w:cs="Times-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07E3"/>
    <w:rPr>
      <w:sz w:val="24"/>
      <w:szCs w:val="24"/>
    </w:rPr>
  </w:style>
  <w:style w:type="paragraph" w:styleId="Titolo2">
    <w:name w:val="heading 2"/>
    <w:basedOn w:val="Normale"/>
    <w:link w:val="Titolo2Carattere"/>
    <w:uiPriority w:val="99"/>
    <w:qFormat/>
    <w:locked/>
    <w:rsid w:val="00E763B6"/>
    <w:pPr>
      <w:spacing w:before="100" w:beforeAutospacing="1" w:after="100" w:afterAutospacing="1"/>
      <w:outlineLvl w:val="1"/>
    </w:pPr>
    <w:rPr>
      <w:b/>
      <w:sz w:val="3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2Char">
    <w:name w:val="Heading 2 Char"/>
    <w:basedOn w:val="Carpredefinitoparagrafo"/>
    <w:uiPriority w:val="99"/>
    <w:semiHidden/>
    <w:locked/>
    <w:rsid w:val="007D1DF8"/>
    <w:rPr>
      <w:rFonts w:ascii="Cambria" w:hAnsi="Cambria" w:cs="Times New Roman"/>
      <w:b/>
      <w:bCs/>
      <w:i/>
      <w:iCs/>
      <w:sz w:val="28"/>
      <w:szCs w:val="28"/>
    </w:rPr>
  </w:style>
  <w:style w:type="character" w:styleId="Collegamentoipertestuale">
    <w:name w:val="Hyperlink"/>
    <w:basedOn w:val="Carpredefinitoparagrafo"/>
    <w:uiPriority w:val="99"/>
    <w:rsid w:val="004265F3"/>
    <w:rPr>
      <w:rFonts w:cs="Times New Roman"/>
      <w:color w:val="0000FF"/>
      <w:u w:val="single"/>
    </w:rPr>
  </w:style>
  <w:style w:type="character" w:styleId="Enfasigrassetto">
    <w:name w:val="Strong"/>
    <w:basedOn w:val="Carpredefinitoparagrafo"/>
    <w:uiPriority w:val="22"/>
    <w:qFormat/>
    <w:rsid w:val="00AA3013"/>
    <w:rPr>
      <w:rFonts w:cs="Times New Roman"/>
      <w:b/>
      <w:bCs/>
    </w:rPr>
  </w:style>
  <w:style w:type="character" w:styleId="Enfasicorsivo">
    <w:name w:val="Emphasis"/>
    <w:basedOn w:val="Carpredefinitoparagrafo"/>
    <w:uiPriority w:val="99"/>
    <w:qFormat/>
    <w:rsid w:val="00AA3013"/>
    <w:rPr>
      <w:rFonts w:cs="Times New Roman"/>
      <w:i/>
      <w:iCs/>
    </w:rPr>
  </w:style>
  <w:style w:type="paragraph" w:customStyle="1" w:styleId="Paragrafoelenco1">
    <w:name w:val="Paragrafo elenco1"/>
    <w:basedOn w:val="Normale"/>
    <w:uiPriority w:val="99"/>
    <w:rsid w:val="004A4C73"/>
    <w:pPr>
      <w:ind w:left="708"/>
    </w:pPr>
    <w:rPr>
      <w:sz w:val="20"/>
      <w:szCs w:val="20"/>
    </w:rPr>
  </w:style>
  <w:style w:type="paragraph" w:styleId="Testofumetto">
    <w:name w:val="Balloon Text"/>
    <w:basedOn w:val="Normale"/>
    <w:link w:val="TestofumettoCarattere"/>
    <w:uiPriority w:val="99"/>
    <w:semiHidden/>
    <w:rsid w:val="00E00CB2"/>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00CB2"/>
    <w:rPr>
      <w:rFonts w:ascii="Tahoma" w:hAnsi="Tahoma" w:cs="Tahoma"/>
      <w:sz w:val="16"/>
      <w:szCs w:val="16"/>
    </w:rPr>
  </w:style>
  <w:style w:type="paragraph" w:styleId="Paragrafoelenco">
    <w:name w:val="List Paragraph"/>
    <w:basedOn w:val="Normale"/>
    <w:uiPriority w:val="34"/>
    <w:qFormat/>
    <w:rsid w:val="00472410"/>
    <w:pPr>
      <w:spacing w:after="200" w:line="276" w:lineRule="auto"/>
      <w:ind w:left="720"/>
      <w:contextualSpacing/>
    </w:pPr>
    <w:rPr>
      <w:rFonts w:ascii="Calibri" w:hAnsi="Calibri"/>
      <w:sz w:val="22"/>
      <w:szCs w:val="22"/>
    </w:rPr>
  </w:style>
  <w:style w:type="paragraph" w:styleId="Intestazione">
    <w:name w:val="header"/>
    <w:basedOn w:val="Normale"/>
    <w:link w:val="IntestazioneCarattere"/>
    <w:uiPriority w:val="99"/>
    <w:rsid w:val="00110005"/>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C07611"/>
    <w:rPr>
      <w:rFonts w:cs="Times New Roman"/>
      <w:sz w:val="24"/>
      <w:szCs w:val="24"/>
    </w:rPr>
  </w:style>
  <w:style w:type="paragraph" w:styleId="Pidipagina">
    <w:name w:val="footer"/>
    <w:basedOn w:val="Normale"/>
    <w:link w:val="PidipaginaCarattere"/>
    <w:uiPriority w:val="99"/>
    <w:rsid w:val="00110005"/>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C07611"/>
    <w:rPr>
      <w:rFonts w:cs="Times New Roman"/>
      <w:sz w:val="24"/>
      <w:szCs w:val="24"/>
    </w:rPr>
  </w:style>
  <w:style w:type="character" w:customStyle="1" w:styleId="Titolo2Carattere">
    <w:name w:val="Titolo 2 Carattere"/>
    <w:link w:val="Titolo2"/>
    <w:uiPriority w:val="99"/>
    <w:locked/>
    <w:rsid w:val="00E763B6"/>
    <w:rPr>
      <w:b/>
      <w:sz w:val="36"/>
      <w:lang w:val="it-IT" w:eastAsia="it-IT"/>
    </w:rPr>
  </w:style>
  <w:style w:type="paragraph" w:customStyle="1" w:styleId="BasicParagraph">
    <w:name w:val="[Basic Paragraph]"/>
    <w:basedOn w:val="Normale"/>
    <w:uiPriority w:val="99"/>
    <w:rsid w:val="00D72A8C"/>
    <w:pPr>
      <w:widowControl w:val="0"/>
      <w:autoSpaceDE w:val="0"/>
      <w:autoSpaceDN w:val="0"/>
      <w:adjustRightInd w:val="0"/>
      <w:spacing w:line="288" w:lineRule="auto"/>
      <w:textAlignment w:val="center"/>
    </w:pPr>
    <w:rPr>
      <w:rFonts w:ascii="Times-Roman" w:eastAsia="Cambria" w:hAnsi="Times-Roman" w:cs="Times-Roman"/>
      <w:color w:val="000000"/>
      <w:lang w:val="en-US" w:eastAsia="en-US"/>
    </w:rPr>
  </w:style>
  <w:style w:type="paragraph" w:styleId="Nessunaspaziatura">
    <w:name w:val="No Spacing"/>
    <w:uiPriority w:val="1"/>
    <w:qFormat/>
    <w:rsid w:val="00D72A8C"/>
    <w:rPr>
      <w:rFonts w:asciiTheme="minorHAnsi" w:eastAsiaTheme="minorHAnsi" w:hAnsiTheme="minorHAnsi" w:cstheme="minorBidi"/>
      <w:lang w:eastAsia="en-US"/>
    </w:rPr>
  </w:style>
  <w:style w:type="paragraph" w:customStyle="1" w:styleId="Paragrafobase">
    <w:name w:val="[Paragrafo base]"/>
    <w:basedOn w:val="Normale"/>
    <w:uiPriority w:val="99"/>
    <w:rsid w:val="00CB4512"/>
    <w:pPr>
      <w:widowControl w:val="0"/>
      <w:autoSpaceDE w:val="0"/>
      <w:autoSpaceDN w:val="0"/>
      <w:adjustRightInd w:val="0"/>
      <w:spacing w:line="288" w:lineRule="auto"/>
    </w:pPr>
    <w:rPr>
      <w:rFonts w:ascii="Times-Roman" w:hAnsi="Times-Roman" w:cs="Times-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71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reastampa.unicatt.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manuela.gazzotti@unicatt.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lefonoamico.it" TargetMode="External"/><Relationship Id="rId5" Type="http://schemas.openxmlformats.org/officeDocument/2006/relationships/settings" Target="settings.xml"/><Relationship Id="rId15" Type="http://schemas.openxmlformats.org/officeDocument/2006/relationships/hyperlink" Target="http://www.telefonoamico.it" TargetMode="Externa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comunicazione@telefonoamico.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A9A49D-6CD3-4E8D-BCC7-292074649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983</Words>
  <Characters>5605</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Logo di TAI</vt:lpstr>
    </vt:vector>
  </TitlesOfParts>
  <Company>mgp comunicazione srl</Company>
  <LinksUpToDate>false</LinksUpToDate>
  <CharactersWithSpaces>6575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di TAI</dc:title>
  <dc:creator>arlati</dc:creator>
  <cp:lastModifiedBy>Lodovica</cp:lastModifiedBy>
  <cp:revision>2</cp:revision>
  <cp:lastPrinted>2012-10-24T14:46:00Z</cp:lastPrinted>
  <dcterms:created xsi:type="dcterms:W3CDTF">2014-12-19T14:16:00Z</dcterms:created>
  <dcterms:modified xsi:type="dcterms:W3CDTF">2014-12-19T14:16:00Z</dcterms:modified>
</cp:coreProperties>
</file>